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4F" w:rsidRPr="00BE124F" w:rsidRDefault="00BE124F" w:rsidP="00BE124F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E124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Разработка метода определения содержания хелатированных микроэлементов в кормовых добавках методом инфракрасной Фурье-спектроскопии (ИКФС)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BE124F" w:rsidRDefault="00BE124F" w:rsidP="00BE12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lang w:eastAsia="ru-RU"/>
              </w:rPr>
              <w:t>Разработка метода определения содержания хелатированных микроэлементов в кормовых добавках методом инфракрасной Фурье-спектроскопии (ИКФС)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Микроэлементы являются важной частью питания животных, без них невозможно развитие живого организма. Дефицит этих веществ или их отсутствие может вызывать серьезные заболев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ания и даже гибель организма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. В настоящее время в кормлении сельскохозяйственных животных широко применяются неорганические источники микроэлементов – оксиды, сульфаты, хлориды, обладающие отно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сительно низкой усвояемостью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. Результатом использования высоких дозировок неорганических микроэлементов в кормах для животных, учитывая относительно невысокую их усвояемость, является значительное выделение их с фекалиями, что приводит к попаданию их в окружающую среду и к загрязнению почв определе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нными микроэлементами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. 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Кроме того, неорганические микроэлементы выступают катализаторами окислительных процессов в кормах и организме животных, ведущих как к потере питательности кормов, так и в целом к ухудшению состояния здоровья животных, повреждению различных тканей (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мышечной, стенок кишечника)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.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В качестве альтернативы неорганическим источникам микроэлементов в современном животноводстве активно используются микроэлементы, связанные с определенными органическими молекул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ами – хелатные формы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. 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 Хелатирование – это процесс, в ходе которого минеральные вещества преобразовываются до легко усвояемых организмом форм. Хелаты представляют собой соединения микроэлемента с органической молекулой, которая имеет химическое сходство с элементом питания, например, с соединением аминокислот и мелких пептидов. Лиганд связывается с металлом в более чем одной точке таким образом, что атом металла становится частью звена. Благодаря такому посредничеству обеспечивается быстрый транспорт этих элементов в клетки. Органически связанные микроэлементы, в отличие от неорганических, не выступают катализатором окислительных реакций в организме животных и в кормах. Такое соединение позволяет включать микроэлементы в обмен веществ клетки, что соответственно приводит к лучшей усвояемости и меньшему выделению неусвоенных микроэлементов в окружающую среду.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 В последнее время на проведение экспертизы регистрационных материалов и качества кормовых добавок заявляют добавки, производители которых декларируют вещества, относящиеся к хелатированным микроэлементам. Факт образования хелатного комплекса с микроэлементом необходимо подтверждать качественно и количественно. В настоящий момент отсутствует стандартизированная методика определения содержания хелатированных микроэлементов в кормовых добавках, поэтому необходимо разработать методы их определения. 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Метод инфракрасной Фурье-спектроскопии (ИКФС) – способ регистрации инфракрасного спектра пробы, который подходит для проведения качественного и количественного анализа твердых и жидких матриц хелатных комплексов, поскольку частоты их колебаний будут отличаться от частот н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еорганических микроэлементов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. </w:t>
            </w:r>
          </w:p>
          <w:p w:rsidR="00BE124F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ИКФС имеет определенные преимущества перед традиционной дисперсионной ИК-спектроскопией, такие как высокая точность определения волнового числа, значительно большая возможность пропускания (оптической силы, светосилы, Jacquinot advantage), чем у узкой щели дифракционных спектрометров; это позволяет получить на детекторе световые потоки большей мощности. Возможности мультиплексирования и повышенная светосила Фурье-спектрометров позволяют получить более высокую разрешающую способность, чем у дисперсионных спектральных приборов. Фурье-спектрометры обладают встроенной калибровкой волнового числа с высокой точностью (около 0.01 см–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lastRenderedPageBreak/>
              <w:t>1). Это их достоинство в литературе известно, как преимуществ</w:t>
            </w:r>
            <w:r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о Конна (Connes advantage)</w:t>
            </w: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.</w:t>
            </w:r>
          </w:p>
          <w:p w:rsidR="009608D5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Таким образом, используя преимущества метода инфракрасной Фурье-спектроскопии (ИКФС) перед другими спектральными исследованиями будет создана методика для проведения государственной регистрации и мониторинга безопасности кормовых добавок референтными центрами Россельхознадзора и ветеринарными лабораториями субъектов Российской Федерации.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BE124F" w:rsidRDefault="00BE124F" w:rsidP="00BE1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4F">
              <w:rPr>
                <w:rFonts w:ascii="Times New Roman" w:eastAsia="Calibri" w:hAnsi="Times New Roman" w:cs="Times New Roman"/>
                <w:szCs w:val="28"/>
              </w:rPr>
              <w:t>Целью исследований 2 этапа НИР является разработка методики определения качественного содержания хелатированных микроэлементов в кормовых добавках с использованием инфракрасной Фурье-спектроскопии (ИКФС).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B57A7C" w:rsidRPr="00B57A7C" w:rsidRDefault="00B57A7C" w:rsidP="00B57A7C">
            <w:pPr>
              <w:jc w:val="both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B57A7C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1. Будет разработана методика качественного содержания хелатированных микроэлементов в кормовых добавках с использованием инфракрасной Фурье-спектроскопии (ИКФС).    </w:t>
            </w:r>
          </w:p>
          <w:p w:rsidR="00B57A7C" w:rsidRPr="00B57A7C" w:rsidRDefault="00B57A7C" w:rsidP="00B57A7C">
            <w:pPr>
              <w:jc w:val="both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B57A7C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2. Будет проведено сравнение полученных ИК-спектров с наработанной ранее библиотекой спектров валидированных образцов хелатных комплексов методом инфракрасной Фурье-спектроскопии (ИКФС). </w:t>
            </w:r>
          </w:p>
          <w:p w:rsidR="005F2089" w:rsidRPr="00BE124F" w:rsidRDefault="00B57A7C" w:rsidP="00B57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57A7C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3. Будут отработаны алгоритмы качественного определения хелатированных микроэлементов в кормовых добавках с использованием инфракрасной Фурье-спектроскопии (ИКФС).    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0A" w:rsidRDefault="009B440A" w:rsidP="00801F67">
      <w:pPr>
        <w:spacing w:after="0" w:line="240" w:lineRule="auto"/>
      </w:pPr>
      <w:r>
        <w:separator/>
      </w:r>
    </w:p>
  </w:endnote>
  <w:endnote w:type="continuationSeparator" w:id="0">
    <w:p w:rsidR="009B440A" w:rsidRDefault="009B440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0A" w:rsidRDefault="009B440A" w:rsidP="00801F67">
      <w:pPr>
        <w:spacing w:after="0" w:line="240" w:lineRule="auto"/>
      </w:pPr>
      <w:r>
        <w:separator/>
      </w:r>
    </w:p>
  </w:footnote>
  <w:footnote w:type="continuationSeparator" w:id="0">
    <w:p w:rsidR="009B440A" w:rsidRDefault="009B440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3183E"/>
    <w:rsid w:val="005F2089"/>
    <w:rsid w:val="006E29A9"/>
    <w:rsid w:val="007D512D"/>
    <w:rsid w:val="007E00C2"/>
    <w:rsid w:val="00801F67"/>
    <w:rsid w:val="0087668B"/>
    <w:rsid w:val="008D4E48"/>
    <w:rsid w:val="008F019B"/>
    <w:rsid w:val="008F6E31"/>
    <w:rsid w:val="009608D5"/>
    <w:rsid w:val="00996A97"/>
    <w:rsid w:val="009B440A"/>
    <w:rsid w:val="00A13C64"/>
    <w:rsid w:val="00A950BA"/>
    <w:rsid w:val="00B3500F"/>
    <w:rsid w:val="00B57A7C"/>
    <w:rsid w:val="00B71A09"/>
    <w:rsid w:val="00BE124F"/>
    <w:rsid w:val="00C0191F"/>
    <w:rsid w:val="00C047D5"/>
    <w:rsid w:val="00C24072"/>
    <w:rsid w:val="00C363C1"/>
    <w:rsid w:val="00C44AF5"/>
    <w:rsid w:val="00C6594D"/>
    <w:rsid w:val="00C73CA8"/>
    <w:rsid w:val="00D04E81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2481-2F00-4AD1-9AEC-354A827F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2021-01-26T08:15:00Z</dcterms:created>
  <dcterms:modified xsi:type="dcterms:W3CDTF">2021-01-26T14:23:00Z</dcterms:modified>
</cp:coreProperties>
</file>