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A" w:rsidRPr="0051687A" w:rsidRDefault="00356A17" w:rsidP="0051687A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56A17">
        <w:rPr>
          <w:rFonts w:eastAsia="Times New Roman"/>
          <w:b/>
          <w:bCs/>
          <w:sz w:val="36"/>
          <w:szCs w:val="36"/>
          <w:lang w:eastAsia="ru-RU"/>
        </w:rPr>
        <w:t>Бакай Кристина Александровна</w:t>
      </w:r>
    </w:p>
    <w:tbl>
      <w:tblPr>
        <w:tblW w:w="9678" w:type="dxa"/>
        <w:tblCellSpacing w:w="15" w:type="dxa"/>
        <w:tblInd w:w="-46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7"/>
        <w:gridCol w:w="6411"/>
      </w:tblGrid>
      <w:tr w:rsidR="006B2D94" w:rsidRPr="00FA2724" w:rsidTr="009635B8">
        <w:trPr>
          <w:trHeight w:val="10375"/>
          <w:tblCellSpacing w:w="15" w:type="dxa"/>
        </w:trPr>
        <w:tc>
          <w:tcPr>
            <w:tcW w:w="2130" w:type="dxa"/>
            <w:hideMark/>
          </w:tcPr>
          <w:p w:rsidR="0051687A" w:rsidRPr="0051687A" w:rsidRDefault="006B2D94" w:rsidP="005168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2D9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1200" cy="2602800"/>
                  <wp:effectExtent l="0" t="0" r="0" b="7620"/>
                  <wp:docPr id="1" name="Рисунок 1" descr="D:\Фоторгафия Бакай Кристины Александровны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ргафия Бакай Кристины Александровны_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00" cy="26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vAlign w:val="center"/>
            <w:hideMark/>
          </w:tcPr>
          <w:p w:rsidR="0051687A" w:rsidRPr="0051687A" w:rsidRDefault="0051687A" w:rsidP="006B2D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51687A" w:rsidRPr="00F534D0" w:rsidRDefault="00356A17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ФГБУ «ВГНКИ»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с 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51687A" w:rsidRDefault="00356A17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Научный сотрудник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отдел</w:t>
            </w:r>
            <w:r w:rsidR="000A26D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пищевой и кормовой продукции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иК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D6C25" w:rsidRDefault="003D6C25" w:rsidP="003D6C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Прохождение научной аттестации: </w:t>
            </w:r>
          </w:p>
          <w:p w:rsidR="003D6C25" w:rsidRDefault="003D6C25" w:rsidP="003C3B20">
            <w:pPr>
              <w:ind w:left="4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25.08.2020, приказ ФГБУ «ВГНКИ» от 31.08.2020 №273.</w:t>
            </w:r>
          </w:p>
          <w:p w:rsidR="0051687A" w:rsidRPr="0051687A" w:rsidRDefault="0051687A" w:rsidP="000564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Окончил</w:t>
            </w:r>
            <w:r w:rsidR="00D0356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D03560" w:rsidRDefault="00D03560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03560">
              <w:rPr>
                <w:sz w:val="24"/>
                <w:szCs w:val="24"/>
              </w:rPr>
              <w:t>ФГОУ ВПО «Московская государственная академия ветеринарной медицины и биотехнологии им. К. И. Скрябина»</w:t>
            </w:r>
            <w:r w:rsidR="0051687A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в 201</w:t>
            </w:r>
            <w:r w:rsidRPr="00D035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1687A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году 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B53DE8">
              <w:rPr>
                <w:rFonts w:eastAsia="Times New Roman"/>
                <w:sz w:val="24"/>
                <w:szCs w:val="24"/>
                <w:lang w:eastAsia="ru-RU"/>
              </w:rPr>
              <w:t>специальности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F669B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D03560">
              <w:rPr>
                <w:sz w:val="24"/>
              </w:rPr>
              <w:t>Биофизика</w:t>
            </w:r>
            <w:r w:rsidR="00DF669B">
              <w:rPr>
                <w:sz w:val="24"/>
              </w:rPr>
              <w:t>»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специалист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03560" w:rsidRPr="00D03560" w:rsidRDefault="0051687A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3560" w:rsidRPr="00D03560">
              <w:rPr>
                <w:sz w:val="24"/>
                <w:szCs w:val="24"/>
              </w:rPr>
              <w:t>ФГБОУ ВПО «Казанская государственная академия ветеринарной медицины им. Н. Э. Баумана» в 2015 году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B53DE8">
              <w:rPr>
                <w:rFonts w:eastAsia="Times New Roman"/>
                <w:sz w:val="24"/>
                <w:szCs w:val="24"/>
                <w:lang w:eastAsia="ru-RU"/>
              </w:rPr>
              <w:t>специальности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D03560" w:rsidRPr="00D03560">
              <w:rPr>
                <w:sz w:val="24"/>
                <w:szCs w:val="24"/>
              </w:rPr>
              <w:t>Ветеринария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>», специалист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0564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51687A" w:rsidRPr="0051687A" w:rsidRDefault="0051687A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2019 – 202</w:t>
            </w:r>
            <w:r w:rsidR="00D035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 w:rsidR="00A31BA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Направление подготовки:</w:t>
            </w:r>
          </w:p>
          <w:p w:rsidR="00D03560" w:rsidRPr="00D03560" w:rsidRDefault="00D03560" w:rsidP="00241478">
            <w:pPr>
              <w:ind w:left="411"/>
              <w:jc w:val="both"/>
              <w:rPr>
                <w:sz w:val="24"/>
              </w:rPr>
            </w:pPr>
            <w:r w:rsidRPr="00D03560">
              <w:rPr>
                <w:sz w:val="24"/>
              </w:rPr>
              <w:t xml:space="preserve">36.06.01 </w:t>
            </w:r>
            <w:r w:rsidR="00DF669B">
              <w:rPr>
                <w:sz w:val="24"/>
              </w:rPr>
              <w:t>«</w:t>
            </w:r>
            <w:r w:rsidR="008D44C0">
              <w:rPr>
                <w:sz w:val="24"/>
              </w:rPr>
              <w:t>В</w:t>
            </w:r>
            <w:r w:rsidRPr="00D03560">
              <w:rPr>
                <w:sz w:val="24"/>
              </w:rPr>
              <w:t>етеринария и зоотехния</w:t>
            </w:r>
            <w:r w:rsidR="00DF669B">
              <w:rPr>
                <w:sz w:val="24"/>
              </w:rPr>
              <w:t>»</w:t>
            </w:r>
            <w:r w:rsidR="00361D1F">
              <w:rPr>
                <w:sz w:val="24"/>
              </w:rPr>
              <w:t>;</w:t>
            </w:r>
            <w:r w:rsidRPr="00D03560">
              <w:rPr>
                <w:sz w:val="24"/>
              </w:rPr>
              <w:t xml:space="preserve"> профил</w:t>
            </w:r>
            <w:r w:rsidR="00361D1F">
              <w:rPr>
                <w:sz w:val="24"/>
              </w:rPr>
              <w:t>ь</w:t>
            </w:r>
            <w:r w:rsidRPr="00D03560">
              <w:rPr>
                <w:sz w:val="24"/>
              </w:rPr>
              <w:t xml:space="preserve"> </w:t>
            </w:r>
            <w:r w:rsidR="00DF669B">
              <w:rPr>
                <w:sz w:val="24"/>
              </w:rPr>
              <w:t xml:space="preserve">- </w:t>
            </w:r>
            <w:r w:rsidRPr="00D03560">
              <w:rPr>
                <w:sz w:val="24"/>
              </w:rPr>
              <w:t xml:space="preserve">06.02.03 </w:t>
            </w:r>
            <w:r w:rsidR="00DF669B">
              <w:rPr>
                <w:sz w:val="24"/>
              </w:rPr>
              <w:t>«</w:t>
            </w:r>
            <w:r w:rsidR="008D44C0">
              <w:rPr>
                <w:sz w:val="24"/>
              </w:rPr>
              <w:t>В</w:t>
            </w:r>
            <w:r w:rsidRPr="00D03560">
              <w:rPr>
                <w:sz w:val="24"/>
              </w:rPr>
              <w:t>етеринарная фармакология с токсикологией</w:t>
            </w:r>
            <w:r w:rsidR="00DF669B">
              <w:rPr>
                <w:sz w:val="24"/>
              </w:rPr>
              <w:t>»</w:t>
            </w:r>
            <w:r w:rsidR="00F534D0">
              <w:rPr>
                <w:sz w:val="24"/>
              </w:rPr>
              <w:t>.</w:t>
            </w:r>
          </w:p>
          <w:p w:rsidR="0051687A" w:rsidRPr="0051687A" w:rsidRDefault="0051687A" w:rsidP="000564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51687A" w:rsidRPr="0051687A" w:rsidRDefault="00D03560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Нестеренко Ирина Сергеевна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635B8">
              <w:rPr>
                <w:rFonts w:eastAsia="Times New Roman"/>
                <w:sz w:val="24"/>
                <w:szCs w:val="24"/>
                <w:lang w:eastAsia="ru-RU"/>
              </w:rPr>
              <w:t xml:space="preserve"> заместитель заведующего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567F">
              <w:rPr>
                <w:rFonts w:eastAsia="Times New Roman"/>
                <w:sz w:val="24"/>
                <w:szCs w:val="24"/>
                <w:lang w:eastAsia="ru-RU"/>
              </w:rPr>
              <w:t>ОБПиКП</w:t>
            </w:r>
            <w:proofErr w:type="spellEnd"/>
            <w:r w:rsidR="00996F5D">
              <w:rPr>
                <w:rFonts w:eastAsia="Times New Roman"/>
                <w:sz w:val="24"/>
                <w:szCs w:val="24"/>
                <w:lang w:eastAsia="ru-RU"/>
              </w:rPr>
              <w:t>, к.х</w:t>
            </w:r>
            <w:r w:rsidR="00996F5D" w:rsidRPr="0051687A">
              <w:rPr>
                <w:rFonts w:eastAsia="Times New Roman"/>
                <w:sz w:val="24"/>
                <w:szCs w:val="24"/>
                <w:lang w:eastAsia="ru-RU"/>
              </w:rPr>
              <w:t>.н.</w:t>
            </w:r>
          </w:p>
          <w:p w:rsidR="0051687A" w:rsidRPr="0051687A" w:rsidRDefault="0051687A" w:rsidP="006B2D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9635B8" w:rsidRPr="00771146" w:rsidRDefault="00D03560" w:rsidP="00241478">
            <w:pPr>
              <w:ind w:left="411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D03560">
              <w:rPr>
                <w:sz w:val="24"/>
              </w:rPr>
              <w:t>«Разработка скрининговых методик определения содержания глифосата и его метаболитов в кормах и кормовом сырье с помощью экспрессных иммунохимических методов»</w:t>
            </w:r>
            <w:r w:rsidR="00E32703">
              <w:rPr>
                <w:sz w:val="24"/>
              </w:rPr>
              <w:t>.</w:t>
            </w:r>
            <w:r w:rsidR="009635B8">
              <w:rPr>
                <w:sz w:val="24"/>
              </w:rPr>
              <w:t xml:space="preserve"> </w:t>
            </w:r>
            <w:r w:rsidR="00E32703">
              <w:rPr>
                <w:sz w:val="24"/>
              </w:rPr>
              <w:t>У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тверждена решением </w:t>
            </w:r>
            <w:r w:rsidR="009635B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Учё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ного совета 29.11.2019, протокол № 4</w:t>
            </w:r>
            <w:r w:rsidR="000F3C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приказом директора ФГБУ «ВГНКИ» от 03.12.2020</w:t>
            </w:r>
            <w:r w:rsidR="000F3C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E3270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390.          </w:t>
            </w:r>
            <w:r w:rsidR="009635B8" w:rsidRPr="0077114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</w:p>
          <w:p w:rsidR="0051687A" w:rsidRPr="00D03560" w:rsidRDefault="0051687A" w:rsidP="006B2D94">
            <w:pPr>
              <w:ind w:left="720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D03560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  <w:p w:rsidR="0051687A" w:rsidRPr="0051687A" w:rsidRDefault="0051687A" w:rsidP="006B2D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Научные интересы:</w:t>
            </w:r>
          </w:p>
          <w:p w:rsidR="0051687A" w:rsidRPr="0051687A" w:rsidRDefault="00A31BA0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BA0">
              <w:rPr>
                <w:rFonts w:eastAsia="Times New Roman"/>
                <w:sz w:val="24"/>
                <w:szCs w:val="24"/>
                <w:lang w:eastAsia="ru-RU"/>
              </w:rPr>
              <w:t>Иммуноферментный анализ (</w:t>
            </w:r>
            <w:proofErr w:type="spellStart"/>
            <w:r w:rsidRPr="00A31BA0">
              <w:rPr>
                <w:rFonts w:eastAsia="Times New Roman"/>
                <w:sz w:val="24"/>
                <w:szCs w:val="24"/>
                <w:lang w:eastAsia="ru-RU"/>
              </w:rPr>
              <w:t>ИФА</w:t>
            </w:r>
            <w:proofErr w:type="spellEnd"/>
            <w:r w:rsidRPr="00A31BA0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51687A" w:rsidRPr="00A31BA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A31BA0">
              <w:rPr>
                <w:sz w:val="24"/>
                <w:szCs w:val="24"/>
              </w:rPr>
              <w:t>поляризационный</w:t>
            </w:r>
            <w:r w:rsidRPr="00A2718E">
              <w:rPr>
                <w:sz w:val="24"/>
                <w:szCs w:val="24"/>
              </w:rPr>
              <w:t xml:space="preserve"> флуоресцентн</w:t>
            </w:r>
            <w:r>
              <w:rPr>
                <w:sz w:val="24"/>
                <w:szCs w:val="24"/>
              </w:rPr>
              <w:t>ый</w:t>
            </w:r>
            <w:r w:rsidRPr="00A2718E">
              <w:rPr>
                <w:sz w:val="24"/>
                <w:szCs w:val="24"/>
              </w:rPr>
              <w:t xml:space="preserve"> </w:t>
            </w:r>
            <w:proofErr w:type="spellStart"/>
            <w:r w:rsidRPr="00A2718E">
              <w:rPr>
                <w:sz w:val="24"/>
                <w:szCs w:val="24"/>
              </w:rPr>
              <w:t>иммуноанализ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ПФИА</w:t>
            </w:r>
            <w:proofErr w:type="spellEnd"/>
            <w:r>
              <w:rPr>
                <w:sz w:val="24"/>
                <w:szCs w:val="24"/>
              </w:rPr>
              <w:t>). Разработка методик определения</w:t>
            </w:r>
            <w:r>
              <w:rPr>
                <w:b/>
                <w:bCs/>
              </w:rPr>
              <w:t xml:space="preserve"> </w:t>
            </w:r>
            <w:r w:rsidRPr="00A31BA0">
              <w:rPr>
                <w:bCs/>
                <w:sz w:val="24"/>
              </w:rPr>
              <w:t>остаточных количеств</w:t>
            </w:r>
            <w:r>
              <w:rPr>
                <w:sz w:val="24"/>
                <w:szCs w:val="24"/>
              </w:rPr>
              <w:t xml:space="preserve"> вредных и запрещенных веществ в пищевой продукции и кормах с помощью иммунохимических методов.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Pr="007C3D16" w:rsidRDefault="0051687A" w:rsidP="005168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51687A" w:rsidRPr="005D3C2A" w:rsidRDefault="0051687A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Pr="00E7646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03560" w:rsidRPr="00E7646D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EE7851" w:rsidRPr="00900A71">
              <w:rPr>
                <w:rStyle w:val="apple-converted-space"/>
                <w:rFonts w:ascii="Comic Sans MS" w:hAnsi="Comic Sans MS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r w:rsidR="00EE7851" w:rsidRPr="00E7646D">
              <w:rPr>
                <w:sz w:val="24"/>
                <w:szCs w:val="24"/>
              </w:rPr>
              <w:t>8</w:t>
            </w:r>
            <w:r w:rsidR="00865A5B" w:rsidRPr="005D3C2A">
              <w:rPr>
                <w:sz w:val="24"/>
                <w:szCs w:val="24"/>
              </w:rPr>
              <w:t xml:space="preserve"> </w:t>
            </w:r>
            <w:r w:rsidR="00EE7851" w:rsidRPr="00E7646D">
              <w:rPr>
                <w:sz w:val="24"/>
                <w:szCs w:val="24"/>
              </w:rPr>
              <w:t>(499)</w:t>
            </w:r>
            <w:r w:rsidR="00865A5B" w:rsidRPr="005D3C2A">
              <w:rPr>
                <w:sz w:val="24"/>
                <w:szCs w:val="24"/>
              </w:rPr>
              <w:t xml:space="preserve"> </w:t>
            </w:r>
            <w:r w:rsidR="00EE7851" w:rsidRPr="00E7646D">
              <w:rPr>
                <w:sz w:val="24"/>
                <w:szCs w:val="24"/>
              </w:rPr>
              <w:t>941-07-83</w:t>
            </w:r>
            <w:r w:rsidR="00E7646D">
              <w:rPr>
                <w:sz w:val="24"/>
                <w:szCs w:val="24"/>
              </w:rPr>
              <w:t>, внутренний.</w:t>
            </w:r>
            <w:r w:rsidR="00E7646D" w:rsidRPr="005D3C2A">
              <w:rPr>
                <w:sz w:val="24"/>
                <w:szCs w:val="24"/>
              </w:rPr>
              <w:t xml:space="preserve"> </w:t>
            </w:r>
            <w:r w:rsidR="00E7646D">
              <w:rPr>
                <w:sz w:val="24"/>
                <w:szCs w:val="24"/>
              </w:rPr>
              <w:t>тел</w:t>
            </w:r>
            <w:r w:rsidR="00E7646D" w:rsidRPr="005D3C2A">
              <w:rPr>
                <w:sz w:val="24"/>
                <w:szCs w:val="24"/>
              </w:rPr>
              <w:t xml:space="preserve">. 327. </w:t>
            </w:r>
            <w:r w:rsidR="00E7646D" w:rsidRPr="005D3C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Pr="005D3C2A" w:rsidRDefault="0051687A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 w:rsidRPr="00FA2724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5D3C2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A2724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5D3C2A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D03560" w:rsidRPr="005D3C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FA2724" w:rsidRPr="005545B0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k</w:t>
              </w:r>
              <w:r w:rsidR="00FA2724" w:rsidRPr="005D3C2A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FA2724" w:rsidRPr="005545B0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bakay</w:t>
              </w:r>
              <w:r w:rsidR="00FA2724" w:rsidRPr="005D3C2A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FA2724" w:rsidRPr="005545B0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vgnki</w:t>
              </w:r>
              <w:r w:rsidR="00FA2724" w:rsidRPr="005D3C2A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A2724" w:rsidRPr="005545B0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D6E8F" w:rsidRDefault="0051687A" w:rsidP="00E764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  <w:r w:rsidR="00FA2724" w:rsidRPr="00E7646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A2724" w:rsidRPr="00E7646D" w:rsidRDefault="00DD39B8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123317,</w:t>
            </w:r>
            <w:r w:rsidRPr="00DD3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6E8F" w:rsidRPr="007F528F">
              <w:rPr>
                <w:rFonts w:eastAsia="Times New Roman"/>
                <w:sz w:val="24"/>
                <w:szCs w:val="24"/>
                <w:lang w:eastAsia="ru-RU"/>
              </w:rPr>
              <w:t>г. Москва, Звенигородское ш., 5</w:t>
            </w:r>
            <w:r w:rsidR="000D6E8F">
              <w:rPr>
                <w:rFonts w:eastAsia="Times New Roman"/>
                <w:sz w:val="24"/>
                <w:szCs w:val="24"/>
                <w:lang w:eastAsia="ru-RU"/>
              </w:rPr>
              <w:t xml:space="preserve">, ком. </w:t>
            </w:r>
            <w:r w:rsidR="00FA2724" w:rsidRPr="00E7646D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0D6E8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C2218" w:rsidRPr="00E7646D" w:rsidRDefault="00AC2218" w:rsidP="00E7646D">
            <w:pPr>
              <w:ind w:firstLine="5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6C25" w:rsidRDefault="003D6C25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</w:p>
    <w:p w:rsidR="003D6C25" w:rsidRDefault="003D6C25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</w:p>
    <w:p w:rsidR="00EE7851" w:rsidRDefault="00B44C4F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EE7851">
        <w:rPr>
          <w:rFonts w:eastAsia="Times New Roman"/>
          <w:b/>
          <w:bCs/>
          <w:sz w:val="24"/>
          <w:szCs w:val="24"/>
          <w:lang w:eastAsia="ru-RU"/>
        </w:rPr>
        <w:lastRenderedPageBreak/>
        <w:t>Результаты промежуточной аттестации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657"/>
        <w:gridCol w:w="7140"/>
        <w:gridCol w:w="1843"/>
      </w:tblGrid>
      <w:tr w:rsidR="008138F9" w:rsidTr="006B622F">
        <w:tc>
          <w:tcPr>
            <w:tcW w:w="657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0" w:type="dxa"/>
            <w:vAlign w:val="center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843" w:type="dxa"/>
            <w:vAlign w:val="center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61D1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преподавания в высшей школе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61D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61D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0" w:type="dxa"/>
          </w:tcPr>
          <w:p w:rsidR="008138F9" w:rsidRDefault="00361D1F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Ветеринарная фармакология  с токсикологией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1D1F" w:rsidTr="006B622F">
        <w:tc>
          <w:tcPr>
            <w:tcW w:w="657" w:type="dxa"/>
          </w:tcPr>
          <w:p w:rsidR="00361D1F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61D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0" w:type="dxa"/>
          </w:tcPr>
          <w:p w:rsidR="00361D1F" w:rsidRDefault="003F5368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5368">
              <w:rPr>
                <w:rFonts w:eastAsia="Times New Roman"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1843" w:type="dxa"/>
          </w:tcPr>
          <w:p w:rsidR="00361D1F" w:rsidRDefault="003F5368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Современные методы лабораторной диагностики бактериальных болезней животных </w:t>
            </w:r>
          </w:p>
        </w:tc>
        <w:tc>
          <w:tcPr>
            <w:tcW w:w="1843" w:type="dxa"/>
          </w:tcPr>
          <w:p w:rsidR="008138F9" w:rsidRDefault="001B0462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профессиональной деятельности 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843" w:type="dxa"/>
          </w:tcPr>
          <w:p w:rsidR="008138F9" w:rsidRDefault="001B0462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Научно-исследовательская деятельность и подготовка научно-квалификационной работы 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9640" w:type="dxa"/>
            <w:gridSpan w:val="3"/>
          </w:tcPr>
          <w:p w:rsidR="008138F9" w:rsidRPr="00205800" w:rsidRDefault="008138F9" w:rsidP="006B622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5800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сдачи кандидатских экзаменов: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990CEB" w:rsidTr="006B622F">
        <w:tc>
          <w:tcPr>
            <w:tcW w:w="657" w:type="dxa"/>
          </w:tcPr>
          <w:p w:rsidR="00990CEB" w:rsidRDefault="00990CEB" w:rsidP="00990C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990CEB" w:rsidRDefault="00990CEB" w:rsidP="00990CE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Ветеринарная фармакология  с токсикологией</w:t>
            </w:r>
          </w:p>
        </w:tc>
        <w:tc>
          <w:tcPr>
            <w:tcW w:w="1843" w:type="dxa"/>
          </w:tcPr>
          <w:p w:rsidR="00990CEB" w:rsidRDefault="00990CEB" w:rsidP="00990CE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8308F" w:rsidRDefault="00D8308F" w:rsidP="00D8308F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D8308F" w:rsidRDefault="00D8308F" w:rsidP="00D8308F">
      <w:pPr>
        <w:rPr>
          <w:rFonts w:eastAsia="Times New Roman"/>
          <w:b/>
          <w:bCs/>
          <w:sz w:val="24"/>
          <w:szCs w:val="24"/>
          <w:lang w:eastAsia="ru-RU"/>
        </w:rPr>
      </w:pPr>
      <w:r w:rsidRPr="0051687A">
        <w:rPr>
          <w:rFonts w:eastAsia="Times New Roman"/>
          <w:b/>
          <w:bCs/>
          <w:sz w:val="24"/>
          <w:szCs w:val="24"/>
          <w:lang w:eastAsia="ru-RU"/>
        </w:rPr>
        <w:t xml:space="preserve">Участие в </w:t>
      </w:r>
      <w:r>
        <w:rPr>
          <w:rFonts w:eastAsia="Times New Roman"/>
          <w:b/>
          <w:bCs/>
          <w:sz w:val="24"/>
          <w:szCs w:val="24"/>
          <w:lang w:eastAsia="ru-RU"/>
        </w:rPr>
        <w:t>НИР</w:t>
      </w:r>
      <w:r w:rsidRPr="0051687A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8308F" w:rsidRPr="0051687A" w:rsidRDefault="00D8308F" w:rsidP="00D8308F">
      <w:pPr>
        <w:rPr>
          <w:rFonts w:eastAsia="Times New Roman"/>
          <w:sz w:val="24"/>
          <w:szCs w:val="24"/>
          <w:lang w:eastAsia="ru-RU"/>
        </w:rPr>
      </w:pPr>
    </w:p>
    <w:p w:rsidR="0080567F" w:rsidRPr="0080567F" w:rsidRDefault="0080567F" w:rsidP="0080567F">
      <w:pPr>
        <w:pStyle w:val="a6"/>
        <w:numPr>
          <w:ilvl w:val="0"/>
          <w:numId w:val="4"/>
        </w:numPr>
        <w:ind w:left="284" w:firstLine="142"/>
        <w:jc w:val="both"/>
        <w:rPr>
          <w:bCs/>
          <w:sz w:val="24"/>
        </w:rPr>
      </w:pPr>
      <w:r w:rsidRPr="0080567F">
        <w:rPr>
          <w:bCs/>
          <w:sz w:val="24"/>
        </w:rPr>
        <w:t xml:space="preserve">«Разработка иммунохимической методики определения содержания </w:t>
      </w:r>
      <w:proofErr w:type="spellStart"/>
      <w:r w:rsidRPr="0080567F">
        <w:rPr>
          <w:bCs/>
          <w:sz w:val="24"/>
        </w:rPr>
        <w:t>линкомицина</w:t>
      </w:r>
      <w:proofErr w:type="spellEnd"/>
      <w:r w:rsidRPr="0080567F">
        <w:rPr>
          <w:bCs/>
          <w:sz w:val="24"/>
        </w:rPr>
        <w:t xml:space="preserve"> в продукции животного происхождения»</w:t>
      </w:r>
      <w:r>
        <w:rPr>
          <w:bCs/>
          <w:sz w:val="24"/>
        </w:rPr>
        <w:t xml:space="preserve">, № </w:t>
      </w:r>
      <w:proofErr w:type="spellStart"/>
      <w:r w:rsidRPr="0080567F">
        <w:rPr>
          <w:bCs/>
          <w:sz w:val="24"/>
        </w:rPr>
        <w:t>госрегистрации</w:t>
      </w:r>
      <w:proofErr w:type="spellEnd"/>
      <w:r w:rsidRPr="0080567F">
        <w:rPr>
          <w:bCs/>
          <w:sz w:val="24"/>
        </w:rPr>
        <w:t xml:space="preserve"> АААА-А18-118013090045-2</w:t>
      </w:r>
      <w:r>
        <w:rPr>
          <w:bCs/>
          <w:sz w:val="24"/>
        </w:rPr>
        <w:t>, 2018.</w:t>
      </w:r>
    </w:p>
    <w:p w:rsidR="00D8308F" w:rsidRDefault="00D8308F" w:rsidP="0080567F">
      <w:pPr>
        <w:pStyle w:val="a6"/>
        <w:numPr>
          <w:ilvl w:val="0"/>
          <w:numId w:val="4"/>
        </w:numPr>
        <w:ind w:left="284" w:firstLine="0"/>
        <w:jc w:val="both"/>
        <w:rPr>
          <w:sz w:val="24"/>
        </w:rPr>
      </w:pPr>
      <w:r w:rsidRPr="006372A8">
        <w:rPr>
          <w:sz w:val="24"/>
        </w:rPr>
        <w:t>«</w:t>
      </w:r>
      <w:r w:rsidRPr="006372A8">
        <w:rPr>
          <w:bCs/>
          <w:sz w:val="24"/>
        </w:rPr>
        <w:t xml:space="preserve">Разработка </w:t>
      </w:r>
      <w:r w:rsidRPr="006372A8">
        <w:rPr>
          <w:sz w:val="24"/>
        </w:rPr>
        <w:t xml:space="preserve">методики определения содержания </w:t>
      </w:r>
      <w:proofErr w:type="spellStart"/>
      <w:r w:rsidRPr="006372A8">
        <w:rPr>
          <w:sz w:val="24"/>
        </w:rPr>
        <w:t>тилозина</w:t>
      </w:r>
      <w:proofErr w:type="spellEnd"/>
      <w:r w:rsidRPr="006372A8">
        <w:rPr>
          <w:sz w:val="24"/>
        </w:rPr>
        <w:t xml:space="preserve"> в продукции животноводства и кормах</w:t>
      </w:r>
      <w:r w:rsidRPr="006372A8">
        <w:rPr>
          <w:bCs/>
          <w:sz w:val="24"/>
        </w:rPr>
        <w:t xml:space="preserve"> иммунохимическими экспресс-методами</w:t>
      </w:r>
      <w:r w:rsidRPr="006372A8">
        <w:rPr>
          <w:sz w:val="24"/>
        </w:rPr>
        <w:t>»</w:t>
      </w:r>
      <w:r>
        <w:rPr>
          <w:sz w:val="24"/>
        </w:rPr>
        <w:t xml:space="preserve">, </w:t>
      </w:r>
    </w:p>
    <w:p w:rsidR="00D8308F" w:rsidRPr="00303FC6" w:rsidRDefault="00D8308F" w:rsidP="0080567F">
      <w:pPr>
        <w:pStyle w:val="a6"/>
        <w:ind w:left="284"/>
        <w:jc w:val="both"/>
        <w:rPr>
          <w:iCs/>
          <w:sz w:val="24"/>
          <w:szCs w:val="24"/>
          <w:shd w:val="clear" w:color="auto" w:fill="FFFFFF"/>
        </w:rPr>
      </w:pPr>
      <w:r w:rsidRPr="00A2718E">
        <w:rPr>
          <w:sz w:val="24"/>
          <w:szCs w:val="24"/>
        </w:rPr>
        <w:t>№ гос</w:t>
      </w:r>
      <w:r>
        <w:rPr>
          <w:sz w:val="24"/>
          <w:szCs w:val="24"/>
        </w:rPr>
        <w:t xml:space="preserve">. </w:t>
      </w:r>
      <w:r w:rsidRPr="00A2718E">
        <w:rPr>
          <w:sz w:val="24"/>
          <w:szCs w:val="24"/>
        </w:rPr>
        <w:t xml:space="preserve">регистрации </w:t>
      </w:r>
      <w:r w:rsidRPr="00A2718E">
        <w:rPr>
          <w:iCs/>
          <w:sz w:val="24"/>
          <w:szCs w:val="24"/>
          <w:shd w:val="clear" w:color="auto" w:fill="FFFFFF"/>
        </w:rPr>
        <w:t>АААА-А19-119012390036-9</w:t>
      </w:r>
      <w:r w:rsidR="00303FC6">
        <w:rPr>
          <w:iCs/>
          <w:sz w:val="24"/>
          <w:szCs w:val="24"/>
          <w:shd w:val="clear" w:color="auto" w:fill="FFFFFF"/>
        </w:rPr>
        <w:t>,</w:t>
      </w:r>
      <w:r w:rsidR="00303FC6" w:rsidRPr="00303FC6">
        <w:rPr>
          <w:sz w:val="24"/>
        </w:rPr>
        <w:t xml:space="preserve"> </w:t>
      </w:r>
      <w:r w:rsidR="00303FC6">
        <w:rPr>
          <w:sz w:val="24"/>
        </w:rPr>
        <w:t>2019.</w:t>
      </w:r>
    </w:p>
    <w:p w:rsidR="00D8308F" w:rsidRDefault="00D8308F" w:rsidP="0080567F">
      <w:pPr>
        <w:pStyle w:val="a6"/>
        <w:numPr>
          <w:ilvl w:val="0"/>
          <w:numId w:val="4"/>
        </w:numPr>
        <w:ind w:left="284" w:firstLine="0"/>
        <w:jc w:val="both"/>
        <w:rPr>
          <w:sz w:val="24"/>
        </w:rPr>
      </w:pPr>
      <w:r w:rsidRPr="00852AA7">
        <w:rPr>
          <w:sz w:val="24"/>
        </w:rPr>
        <w:t>«Разработка методики определения фосфатов в пищевых продуктах и пищевом сырье»</w:t>
      </w:r>
      <w:r>
        <w:rPr>
          <w:sz w:val="24"/>
        </w:rPr>
        <w:t>, 2020.</w:t>
      </w:r>
    </w:p>
    <w:p w:rsidR="002339A7" w:rsidRDefault="008138F9" w:rsidP="002339A7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en-US"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Научные</w:t>
      </w:r>
      <w:r w:rsidRPr="008138F9">
        <w:rPr>
          <w:rFonts w:eastAsia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публикации</w:t>
      </w:r>
      <w:r w:rsidRPr="008138F9">
        <w:rPr>
          <w:rFonts w:eastAsia="Times New Roman"/>
          <w:b/>
          <w:bCs/>
          <w:sz w:val="24"/>
          <w:szCs w:val="24"/>
          <w:lang w:val="en-US" w:eastAsia="ru-RU"/>
        </w:rPr>
        <w:t>:</w:t>
      </w:r>
      <w:r w:rsidR="00203FAF" w:rsidRPr="004B6520">
        <w:rPr>
          <w:rFonts w:eastAsia="Times New Roman"/>
          <w:b/>
          <w:bCs/>
          <w:sz w:val="24"/>
          <w:szCs w:val="24"/>
          <w:lang w:val="en-US" w:eastAsia="ru-RU"/>
        </w:rPr>
        <w:t xml:space="preserve"> </w:t>
      </w:r>
    </w:p>
    <w:p w:rsidR="00FA2724" w:rsidRPr="003D4E69" w:rsidRDefault="00FA2724" w:rsidP="003D4E69">
      <w:pPr>
        <w:pStyle w:val="a6"/>
        <w:numPr>
          <w:ilvl w:val="0"/>
          <w:numId w:val="11"/>
        </w:numPr>
        <w:jc w:val="both"/>
        <w:rPr>
          <w:color w:val="000000" w:themeColor="text1"/>
          <w:sz w:val="24"/>
          <w:lang w:val="en-US"/>
        </w:rPr>
      </w:pPr>
      <w:proofErr w:type="spellStart"/>
      <w:r w:rsidRPr="003D4E69">
        <w:rPr>
          <w:color w:val="000000" w:themeColor="text1"/>
          <w:sz w:val="24"/>
          <w:lang w:val="en-US"/>
        </w:rPr>
        <w:t>Nesterenko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I.S</w:t>
      </w:r>
      <w:proofErr w:type="spellEnd"/>
      <w:r w:rsidRPr="003D4E69">
        <w:rPr>
          <w:color w:val="000000" w:themeColor="text1"/>
          <w:sz w:val="24"/>
          <w:lang w:val="en-US"/>
        </w:rPr>
        <w:t xml:space="preserve">., </w:t>
      </w:r>
      <w:proofErr w:type="spellStart"/>
      <w:r w:rsidRPr="003D4E69">
        <w:rPr>
          <w:color w:val="000000" w:themeColor="text1"/>
          <w:sz w:val="24"/>
          <w:lang w:val="en-US"/>
        </w:rPr>
        <w:t>Filippova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K.M</w:t>
      </w:r>
      <w:proofErr w:type="spellEnd"/>
      <w:r w:rsidRPr="003D4E69">
        <w:rPr>
          <w:color w:val="000000" w:themeColor="text1"/>
          <w:sz w:val="24"/>
          <w:lang w:val="en-US"/>
        </w:rPr>
        <w:t xml:space="preserve">., </w:t>
      </w:r>
      <w:proofErr w:type="spellStart"/>
      <w:r w:rsidRPr="003D4E69">
        <w:rPr>
          <w:color w:val="000000" w:themeColor="text1"/>
          <w:sz w:val="24"/>
          <w:lang w:val="en-US"/>
        </w:rPr>
        <w:t>Priima</w:t>
      </w:r>
      <w:proofErr w:type="spellEnd"/>
      <w:r w:rsidRPr="003D4E69">
        <w:rPr>
          <w:color w:val="000000" w:themeColor="text1"/>
          <w:sz w:val="24"/>
          <w:lang w:val="en-US"/>
        </w:rPr>
        <w:t xml:space="preserve"> A.D., </w:t>
      </w:r>
      <w:proofErr w:type="spellStart"/>
      <w:r w:rsidRPr="003D4E69">
        <w:rPr>
          <w:color w:val="000000" w:themeColor="text1"/>
          <w:sz w:val="24"/>
          <w:lang w:val="en-US"/>
        </w:rPr>
        <w:t>Bakay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K.A</w:t>
      </w:r>
      <w:proofErr w:type="spellEnd"/>
      <w:r w:rsidRPr="003D4E69">
        <w:rPr>
          <w:color w:val="000000" w:themeColor="text1"/>
          <w:sz w:val="24"/>
          <w:lang w:val="en-US"/>
        </w:rPr>
        <w:t xml:space="preserve">., </w:t>
      </w:r>
      <w:proofErr w:type="spellStart"/>
      <w:r w:rsidRPr="003D4E69">
        <w:rPr>
          <w:color w:val="000000" w:themeColor="text1"/>
          <w:sz w:val="24"/>
          <w:lang w:val="en-US"/>
        </w:rPr>
        <w:t>Safronova</w:t>
      </w:r>
      <w:proofErr w:type="spellEnd"/>
      <w:r w:rsidRPr="003D4E69">
        <w:rPr>
          <w:color w:val="000000" w:themeColor="text1"/>
          <w:sz w:val="24"/>
          <w:lang w:val="en-US"/>
        </w:rPr>
        <w:t xml:space="preserve"> V.A., </w:t>
      </w:r>
      <w:proofErr w:type="spellStart"/>
      <w:r w:rsidRPr="003D4E69">
        <w:rPr>
          <w:color w:val="000000" w:themeColor="text1"/>
          <w:sz w:val="24"/>
          <w:lang w:val="en-US"/>
        </w:rPr>
        <w:t>Dobryakova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Y.V</w:t>
      </w:r>
      <w:proofErr w:type="spellEnd"/>
      <w:r w:rsidRPr="003D4E69">
        <w:rPr>
          <w:color w:val="000000" w:themeColor="text1"/>
          <w:sz w:val="24"/>
          <w:lang w:val="en-US"/>
        </w:rPr>
        <w:t xml:space="preserve">., </w:t>
      </w:r>
      <w:proofErr w:type="spellStart"/>
      <w:r w:rsidRPr="003D4E69">
        <w:rPr>
          <w:color w:val="000000" w:themeColor="text1"/>
          <w:sz w:val="24"/>
          <w:lang w:val="en-US"/>
        </w:rPr>
        <w:t>Komarov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A.A</w:t>
      </w:r>
      <w:proofErr w:type="spellEnd"/>
      <w:r w:rsidRPr="003D4E69">
        <w:rPr>
          <w:color w:val="000000" w:themeColor="text1"/>
          <w:sz w:val="24"/>
          <w:lang w:val="en-US"/>
        </w:rPr>
        <w:t>.</w:t>
      </w:r>
      <w:r w:rsidR="003215EF" w:rsidRPr="003D4E69">
        <w:rPr>
          <w:color w:val="000000" w:themeColor="text1"/>
          <w:sz w:val="24"/>
          <w:lang w:val="en-US"/>
        </w:rPr>
        <w:t xml:space="preserve"> </w:t>
      </w:r>
      <w:r w:rsidR="00FA30D8" w:rsidRPr="003D4E69">
        <w:rPr>
          <w:color w:val="000000" w:themeColor="text1"/>
          <w:sz w:val="24"/>
          <w:lang w:val="en-US"/>
        </w:rPr>
        <w:t xml:space="preserve">Determination of </w:t>
      </w:r>
      <w:proofErr w:type="spellStart"/>
      <w:r w:rsidR="00FA30D8" w:rsidRPr="003D4E69">
        <w:rPr>
          <w:color w:val="000000" w:themeColor="text1"/>
          <w:sz w:val="24"/>
          <w:lang w:val="en-US"/>
        </w:rPr>
        <w:t>lincomycin</w:t>
      </w:r>
      <w:proofErr w:type="spellEnd"/>
      <w:r w:rsidR="00FA30D8" w:rsidRPr="003D4E69">
        <w:rPr>
          <w:color w:val="000000" w:themeColor="text1"/>
          <w:sz w:val="24"/>
          <w:lang w:val="en-US"/>
        </w:rPr>
        <w:t xml:space="preserve"> in milk, milk products, meat, by-products and eggs by direct competitive </w:t>
      </w:r>
      <w:proofErr w:type="spellStart"/>
      <w:r w:rsidR="00FA30D8" w:rsidRPr="003D4E69">
        <w:rPr>
          <w:color w:val="000000" w:themeColor="text1"/>
          <w:sz w:val="24"/>
          <w:lang w:val="en-US"/>
        </w:rPr>
        <w:t>elisa</w:t>
      </w:r>
      <w:proofErr w:type="spellEnd"/>
      <w:r w:rsidR="00FA30D8" w:rsidRPr="003D4E69">
        <w:rPr>
          <w:color w:val="000000" w:themeColor="text1"/>
          <w:sz w:val="24"/>
          <w:lang w:val="en-US"/>
        </w:rPr>
        <w:t xml:space="preserve"> // </w:t>
      </w:r>
      <w:r w:rsidRPr="003D4E69">
        <w:rPr>
          <w:color w:val="000000" w:themeColor="text1"/>
          <w:sz w:val="24"/>
          <w:lang w:val="en-US"/>
        </w:rPr>
        <w:t xml:space="preserve">12th Conference RME 2018 Rapid Analysis &amp; Diagnostics: Food, Feed, Water, Animal, Human. </w:t>
      </w:r>
      <w:r w:rsidRPr="003D4E69">
        <w:rPr>
          <w:color w:val="000000" w:themeColor="text1"/>
          <w:sz w:val="24"/>
        </w:rPr>
        <w:t>Сер</w:t>
      </w:r>
      <w:r w:rsidRPr="003D4E69">
        <w:rPr>
          <w:color w:val="000000" w:themeColor="text1"/>
          <w:sz w:val="24"/>
          <w:lang w:val="en-US"/>
        </w:rPr>
        <w:t>. "The RME Conference series"</w:t>
      </w:r>
      <w:r w:rsidR="00FA30D8" w:rsidRPr="003D4E69">
        <w:rPr>
          <w:color w:val="000000" w:themeColor="text1"/>
          <w:sz w:val="24"/>
          <w:lang w:val="en-US"/>
        </w:rPr>
        <w:t>. -</w:t>
      </w:r>
      <w:r w:rsidRPr="003D4E69">
        <w:rPr>
          <w:color w:val="000000" w:themeColor="text1"/>
          <w:sz w:val="24"/>
          <w:lang w:val="en-US"/>
        </w:rPr>
        <w:t xml:space="preserve"> 2018.</w:t>
      </w:r>
      <w:r w:rsidR="00FA30D8" w:rsidRPr="003D4E69">
        <w:rPr>
          <w:color w:val="000000" w:themeColor="text1"/>
          <w:sz w:val="24"/>
          <w:lang w:val="en-US"/>
        </w:rPr>
        <w:t xml:space="preserve"> -</w:t>
      </w:r>
      <w:r w:rsidRPr="003D4E69">
        <w:rPr>
          <w:color w:val="000000" w:themeColor="text1"/>
          <w:sz w:val="24"/>
          <w:lang w:val="en-US"/>
        </w:rPr>
        <w:t xml:space="preserve"> </w:t>
      </w:r>
      <w:r w:rsidRPr="003D4E69">
        <w:rPr>
          <w:color w:val="000000" w:themeColor="text1"/>
          <w:sz w:val="24"/>
        </w:rPr>
        <w:t>С</w:t>
      </w:r>
      <w:r w:rsidRPr="003D4E69">
        <w:rPr>
          <w:color w:val="000000" w:themeColor="text1"/>
          <w:sz w:val="24"/>
          <w:lang w:val="en-US"/>
        </w:rPr>
        <w:t>. 89.</w:t>
      </w:r>
    </w:p>
    <w:p w:rsidR="00D859A2" w:rsidRPr="00D859A2" w:rsidRDefault="00D859A2" w:rsidP="00D859A2">
      <w:pPr>
        <w:pStyle w:val="a6"/>
        <w:numPr>
          <w:ilvl w:val="0"/>
          <w:numId w:val="11"/>
        </w:numPr>
        <w:jc w:val="both"/>
        <w:rPr>
          <w:color w:val="000000" w:themeColor="text1"/>
          <w:sz w:val="24"/>
          <w:lang w:val="en-US"/>
        </w:rPr>
      </w:pPr>
      <w:proofErr w:type="spellStart"/>
      <w:r w:rsidRPr="00D859A2">
        <w:rPr>
          <w:color w:val="000000" w:themeColor="text1"/>
          <w:sz w:val="24"/>
          <w:lang w:val="en-US"/>
        </w:rPr>
        <w:t>Priima</w:t>
      </w:r>
      <w:proofErr w:type="spellEnd"/>
      <w:r w:rsidRPr="00D859A2">
        <w:rPr>
          <w:color w:val="000000" w:themeColor="text1"/>
          <w:sz w:val="24"/>
          <w:lang w:val="en-US"/>
        </w:rPr>
        <w:t xml:space="preserve"> A.D., </w:t>
      </w:r>
      <w:proofErr w:type="spellStart"/>
      <w:r w:rsidRPr="00D859A2">
        <w:rPr>
          <w:color w:val="000000" w:themeColor="text1"/>
          <w:sz w:val="24"/>
          <w:lang w:val="en-US"/>
        </w:rPr>
        <w:t>Filippova</w:t>
      </w:r>
      <w:proofErr w:type="spellEnd"/>
      <w:r w:rsidRPr="00D859A2">
        <w:rPr>
          <w:color w:val="000000" w:themeColor="text1"/>
          <w:sz w:val="24"/>
          <w:lang w:val="en-US"/>
        </w:rPr>
        <w:t xml:space="preserve"> </w:t>
      </w:r>
      <w:proofErr w:type="spellStart"/>
      <w:r w:rsidRPr="00D859A2">
        <w:rPr>
          <w:color w:val="000000" w:themeColor="text1"/>
          <w:sz w:val="24"/>
          <w:lang w:val="en-US"/>
        </w:rPr>
        <w:t>K.M</w:t>
      </w:r>
      <w:proofErr w:type="spellEnd"/>
      <w:r w:rsidRPr="00D859A2">
        <w:rPr>
          <w:color w:val="000000" w:themeColor="text1"/>
          <w:sz w:val="24"/>
          <w:lang w:val="en-US"/>
        </w:rPr>
        <w:t xml:space="preserve">., </w:t>
      </w:r>
      <w:proofErr w:type="spellStart"/>
      <w:r w:rsidRPr="00D859A2">
        <w:rPr>
          <w:color w:val="000000" w:themeColor="text1"/>
          <w:sz w:val="24"/>
          <w:lang w:val="en-US"/>
        </w:rPr>
        <w:t>Safronova</w:t>
      </w:r>
      <w:proofErr w:type="spellEnd"/>
      <w:r w:rsidRPr="00D859A2">
        <w:rPr>
          <w:color w:val="000000" w:themeColor="text1"/>
          <w:sz w:val="24"/>
          <w:lang w:val="en-US"/>
        </w:rPr>
        <w:t xml:space="preserve"> V., </w:t>
      </w:r>
      <w:proofErr w:type="spellStart"/>
      <w:r w:rsidRPr="00D859A2">
        <w:rPr>
          <w:color w:val="000000" w:themeColor="text1"/>
          <w:sz w:val="24"/>
          <w:lang w:val="en-US"/>
        </w:rPr>
        <w:t>Bakay</w:t>
      </w:r>
      <w:proofErr w:type="spellEnd"/>
      <w:r w:rsidRPr="00D859A2">
        <w:rPr>
          <w:color w:val="000000" w:themeColor="text1"/>
          <w:sz w:val="24"/>
          <w:lang w:val="en-US"/>
        </w:rPr>
        <w:t xml:space="preserve"> K., </w:t>
      </w:r>
      <w:proofErr w:type="spellStart"/>
      <w:r w:rsidRPr="00D859A2">
        <w:rPr>
          <w:color w:val="000000" w:themeColor="text1"/>
          <w:sz w:val="24"/>
          <w:lang w:val="en-US"/>
        </w:rPr>
        <w:t>Nesterenko</w:t>
      </w:r>
      <w:proofErr w:type="spellEnd"/>
      <w:r w:rsidRPr="00D859A2">
        <w:rPr>
          <w:color w:val="000000" w:themeColor="text1"/>
          <w:sz w:val="24"/>
          <w:lang w:val="en-US"/>
        </w:rPr>
        <w:t xml:space="preserve"> </w:t>
      </w:r>
      <w:proofErr w:type="spellStart"/>
      <w:r w:rsidRPr="00D859A2">
        <w:rPr>
          <w:color w:val="000000" w:themeColor="text1"/>
          <w:sz w:val="24"/>
          <w:lang w:val="en-US"/>
        </w:rPr>
        <w:t>I.S</w:t>
      </w:r>
      <w:proofErr w:type="spellEnd"/>
      <w:r w:rsidRPr="00D859A2">
        <w:rPr>
          <w:color w:val="000000" w:themeColor="text1"/>
          <w:sz w:val="24"/>
          <w:lang w:val="en-US"/>
        </w:rPr>
        <w:t xml:space="preserve">., </w:t>
      </w:r>
      <w:proofErr w:type="spellStart"/>
      <w:r w:rsidRPr="00D859A2">
        <w:rPr>
          <w:color w:val="000000" w:themeColor="text1"/>
          <w:sz w:val="24"/>
          <w:lang w:val="en-US"/>
        </w:rPr>
        <w:t>Komarov</w:t>
      </w:r>
      <w:proofErr w:type="spellEnd"/>
      <w:r w:rsidRPr="00D859A2">
        <w:rPr>
          <w:color w:val="000000" w:themeColor="text1"/>
          <w:sz w:val="24"/>
          <w:lang w:val="en-US"/>
        </w:rPr>
        <w:t xml:space="preserve"> </w:t>
      </w:r>
      <w:proofErr w:type="spellStart"/>
      <w:r w:rsidRPr="00D859A2">
        <w:rPr>
          <w:color w:val="000000" w:themeColor="text1"/>
          <w:sz w:val="24"/>
          <w:lang w:val="en-US"/>
        </w:rPr>
        <w:t>A.A</w:t>
      </w:r>
      <w:proofErr w:type="spellEnd"/>
      <w:r w:rsidRPr="00D859A2">
        <w:rPr>
          <w:color w:val="000000" w:themeColor="text1"/>
          <w:sz w:val="24"/>
          <w:lang w:val="en-US"/>
        </w:rPr>
        <w:t>.</w:t>
      </w:r>
    </w:p>
    <w:p w:rsidR="00D859A2" w:rsidRPr="00D859A2" w:rsidRDefault="00D859A2" w:rsidP="00D859A2">
      <w:pPr>
        <w:pStyle w:val="a6"/>
        <w:ind w:left="786"/>
        <w:jc w:val="both"/>
        <w:rPr>
          <w:color w:val="000000" w:themeColor="text1"/>
          <w:sz w:val="24"/>
          <w:lang w:val="en-US"/>
        </w:rPr>
      </w:pPr>
      <w:r w:rsidRPr="00D859A2">
        <w:rPr>
          <w:color w:val="000000" w:themeColor="text1"/>
          <w:sz w:val="24"/>
          <w:lang w:val="en-US"/>
        </w:rPr>
        <w:t xml:space="preserve">Rapid determination of </w:t>
      </w:r>
      <w:proofErr w:type="spellStart"/>
      <w:r w:rsidRPr="00D859A2">
        <w:rPr>
          <w:color w:val="000000" w:themeColor="text1"/>
          <w:sz w:val="24"/>
          <w:lang w:val="en-US"/>
        </w:rPr>
        <w:t>pleuromutilins</w:t>
      </w:r>
      <w:proofErr w:type="spellEnd"/>
      <w:r w:rsidRPr="00D859A2">
        <w:rPr>
          <w:color w:val="000000" w:themeColor="text1"/>
          <w:sz w:val="24"/>
          <w:lang w:val="en-US"/>
        </w:rPr>
        <w:t xml:space="preserve"> in feed, feed additives and foodstuff by animal origin by fluorescence </w:t>
      </w:r>
      <w:proofErr w:type="spellStart"/>
      <w:r w:rsidRPr="00D859A2">
        <w:rPr>
          <w:color w:val="000000" w:themeColor="text1"/>
          <w:sz w:val="24"/>
          <w:lang w:val="en-US"/>
        </w:rPr>
        <w:t>polarisation</w:t>
      </w:r>
      <w:proofErr w:type="spellEnd"/>
      <w:r w:rsidRPr="00D859A2">
        <w:rPr>
          <w:color w:val="000000" w:themeColor="text1"/>
          <w:sz w:val="24"/>
          <w:lang w:val="en-US"/>
        </w:rPr>
        <w:t xml:space="preserve"> immunoassay // 12th Conference RME 2018 Rapid Analysis &amp; Diagnostics: Food, Feed, Water, Animal, Human </w:t>
      </w:r>
      <w:r w:rsidRPr="00D859A2">
        <w:rPr>
          <w:color w:val="000000" w:themeColor="text1"/>
          <w:sz w:val="24"/>
        </w:rPr>
        <w:t>Сер</w:t>
      </w:r>
      <w:r w:rsidRPr="00D859A2">
        <w:rPr>
          <w:color w:val="000000" w:themeColor="text1"/>
          <w:sz w:val="24"/>
          <w:lang w:val="en-US"/>
        </w:rPr>
        <w:t xml:space="preserve">. "The RME Conference series"/ - 2018. - </w:t>
      </w:r>
      <w:r w:rsidRPr="00D859A2">
        <w:rPr>
          <w:color w:val="000000" w:themeColor="text1"/>
          <w:sz w:val="24"/>
        </w:rPr>
        <w:t>С</w:t>
      </w:r>
      <w:r w:rsidRPr="00D859A2">
        <w:rPr>
          <w:color w:val="000000" w:themeColor="text1"/>
          <w:sz w:val="24"/>
          <w:lang w:val="en-US"/>
        </w:rPr>
        <w:t>. 90.</w:t>
      </w:r>
    </w:p>
    <w:p w:rsidR="00D859A2" w:rsidRDefault="00D859A2" w:rsidP="00D859A2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rFonts w:eastAsiaTheme="minorHAnsi"/>
          <w:color w:val="000000" w:themeColor="text1"/>
          <w:szCs w:val="28"/>
          <w:lang w:val="en-US"/>
        </w:rPr>
      </w:pP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Priima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A.D.,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Bakay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K.A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Filippova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K.M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Nesterenko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I.S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Dobryakova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Y.V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Nikiforova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Z.N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 Development of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ic-elisa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for the detection of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tylosin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residues in foodstuffs of animal origin // </w:t>
      </w:r>
      <w:r w:rsidRPr="00FA30D8">
        <w:rPr>
          <w:rFonts w:eastAsiaTheme="minorHAnsi"/>
          <w:color w:val="000000" w:themeColor="text1"/>
          <w:szCs w:val="28"/>
          <w:lang w:val="en-US"/>
        </w:rPr>
        <w:t>9th International Symposium on recent advances in food analysis.  November 5-8. – 2019. - C. 724.</w:t>
      </w:r>
    </w:p>
    <w:p w:rsidR="003D4E69" w:rsidRDefault="00D859A2" w:rsidP="00BA703C">
      <w:pPr>
        <w:pStyle w:val="a6"/>
        <w:numPr>
          <w:ilvl w:val="0"/>
          <w:numId w:val="11"/>
        </w:numPr>
        <w:jc w:val="both"/>
        <w:rPr>
          <w:color w:val="000000" w:themeColor="text1"/>
          <w:sz w:val="24"/>
          <w:lang w:eastAsia="ru-RU"/>
        </w:rPr>
      </w:pPr>
      <w:proofErr w:type="spellStart"/>
      <w:r w:rsidRPr="008273C5">
        <w:rPr>
          <w:color w:val="000000" w:themeColor="text1"/>
          <w:sz w:val="24"/>
        </w:rPr>
        <w:lastRenderedPageBreak/>
        <w:t>Бакай</w:t>
      </w:r>
      <w:proofErr w:type="spellEnd"/>
      <w:r w:rsidRPr="008273C5">
        <w:rPr>
          <w:color w:val="000000" w:themeColor="text1"/>
          <w:sz w:val="24"/>
        </w:rPr>
        <w:t xml:space="preserve"> </w:t>
      </w:r>
      <w:proofErr w:type="spellStart"/>
      <w:r w:rsidRPr="008273C5">
        <w:rPr>
          <w:color w:val="000000" w:themeColor="text1"/>
          <w:sz w:val="24"/>
        </w:rPr>
        <w:t>К.А</w:t>
      </w:r>
      <w:proofErr w:type="spellEnd"/>
      <w:r w:rsidRPr="008273C5">
        <w:rPr>
          <w:color w:val="000000" w:themeColor="text1"/>
          <w:sz w:val="24"/>
        </w:rPr>
        <w:t xml:space="preserve">., </w:t>
      </w:r>
      <w:proofErr w:type="spellStart"/>
      <w:r w:rsidRPr="008273C5">
        <w:rPr>
          <w:color w:val="000000" w:themeColor="text1"/>
          <w:sz w:val="24"/>
        </w:rPr>
        <w:t>Прийма</w:t>
      </w:r>
      <w:proofErr w:type="spellEnd"/>
      <w:r w:rsidRPr="008273C5">
        <w:rPr>
          <w:color w:val="000000" w:themeColor="text1"/>
          <w:sz w:val="24"/>
        </w:rPr>
        <w:t xml:space="preserve"> </w:t>
      </w:r>
      <w:proofErr w:type="spellStart"/>
      <w:r w:rsidRPr="008273C5">
        <w:rPr>
          <w:color w:val="000000" w:themeColor="text1"/>
          <w:sz w:val="24"/>
        </w:rPr>
        <w:t>А.Д</w:t>
      </w:r>
      <w:proofErr w:type="spellEnd"/>
      <w:r w:rsidRPr="008273C5">
        <w:rPr>
          <w:color w:val="000000" w:themeColor="text1"/>
          <w:sz w:val="24"/>
        </w:rPr>
        <w:t xml:space="preserve">., Сафронова </w:t>
      </w:r>
      <w:proofErr w:type="spellStart"/>
      <w:r w:rsidRPr="008273C5">
        <w:rPr>
          <w:color w:val="000000" w:themeColor="text1"/>
          <w:sz w:val="24"/>
        </w:rPr>
        <w:t>В.А</w:t>
      </w:r>
      <w:proofErr w:type="spellEnd"/>
      <w:r w:rsidRPr="008273C5">
        <w:rPr>
          <w:color w:val="000000" w:themeColor="text1"/>
          <w:sz w:val="24"/>
        </w:rPr>
        <w:t xml:space="preserve">., Нестеренко </w:t>
      </w:r>
      <w:proofErr w:type="spellStart"/>
      <w:r w:rsidRPr="008273C5">
        <w:rPr>
          <w:color w:val="000000" w:themeColor="text1"/>
          <w:sz w:val="24"/>
        </w:rPr>
        <w:t>И.С</w:t>
      </w:r>
      <w:proofErr w:type="spellEnd"/>
      <w:r w:rsidRPr="008273C5">
        <w:rPr>
          <w:color w:val="000000" w:themeColor="text1"/>
          <w:sz w:val="24"/>
        </w:rPr>
        <w:t xml:space="preserve">. </w:t>
      </w:r>
      <w:r w:rsidRPr="008273C5">
        <w:rPr>
          <w:color w:val="000000" w:themeColor="text1"/>
          <w:sz w:val="24"/>
          <w:lang w:eastAsia="ru-RU"/>
        </w:rPr>
        <w:t xml:space="preserve">Разработка экспресс-методики для определения остаточных количеств </w:t>
      </w:r>
      <w:proofErr w:type="spellStart"/>
      <w:r w:rsidRPr="008273C5">
        <w:rPr>
          <w:color w:val="000000" w:themeColor="text1"/>
          <w:sz w:val="24"/>
          <w:lang w:eastAsia="ru-RU"/>
        </w:rPr>
        <w:t>тилозина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 в продукции животноводства методом поляризационного флуоресцентного </w:t>
      </w:r>
      <w:proofErr w:type="spellStart"/>
      <w:r w:rsidRPr="008273C5">
        <w:rPr>
          <w:color w:val="000000" w:themeColor="text1"/>
          <w:sz w:val="24"/>
          <w:lang w:eastAsia="ru-RU"/>
        </w:rPr>
        <w:t>иммуноанализа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 (</w:t>
      </w:r>
      <w:proofErr w:type="spellStart"/>
      <w:r w:rsidRPr="008273C5">
        <w:rPr>
          <w:color w:val="000000" w:themeColor="text1"/>
          <w:sz w:val="24"/>
          <w:lang w:eastAsia="ru-RU"/>
        </w:rPr>
        <w:t>ПФИА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)// </w:t>
      </w:r>
      <w:r w:rsidR="008273C5" w:rsidRPr="007F5F3C">
        <w:rPr>
          <w:color w:val="000000" w:themeColor="text1"/>
          <w:sz w:val="24"/>
        </w:rPr>
        <w:t xml:space="preserve">Материалы национальной научно-практической конференции «Актуальные вопросы биологии, биотехнологии, ветеринарии, зоотехнии, товароведения и переработки сырья животного и растительного происхождения», часть </w:t>
      </w:r>
      <w:r w:rsidR="008273C5" w:rsidRPr="008273C5">
        <w:rPr>
          <w:color w:val="000000" w:themeColor="text1"/>
          <w:sz w:val="24"/>
          <w:lang w:val="en-US"/>
        </w:rPr>
        <w:t>II</w:t>
      </w:r>
      <w:r w:rsidR="008273C5" w:rsidRPr="007F5F3C">
        <w:rPr>
          <w:color w:val="000000" w:themeColor="text1"/>
          <w:sz w:val="24"/>
        </w:rPr>
        <w:t xml:space="preserve">: сб. ст., 2021. </w:t>
      </w:r>
      <w:r w:rsidR="008273C5">
        <w:rPr>
          <w:color w:val="000000" w:themeColor="text1"/>
          <w:sz w:val="24"/>
          <w:lang w:eastAsia="ru-RU"/>
        </w:rPr>
        <w:t xml:space="preserve"> – с. 67-68.</w:t>
      </w:r>
    </w:p>
    <w:p w:rsidR="008273C5" w:rsidRPr="008273C5" w:rsidRDefault="00BC39A2" w:rsidP="00BC39A2">
      <w:pPr>
        <w:pStyle w:val="a6"/>
        <w:numPr>
          <w:ilvl w:val="0"/>
          <w:numId w:val="11"/>
        </w:numPr>
        <w:jc w:val="both"/>
        <w:rPr>
          <w:color w:val="000000" w:themeColor="text1"/>
          <w:sz w:val="24"/>
          <w:lang w:eastAsia="ru-RU"/>
        </w:rPr>
      </w:pPr>
      <w:r w:rsidRPr="00BC39A2">
        <w:rPr>
          <w:color w:val="000000" w:themeColor="text1"/>
          <w:sz w:val="24"/>
          <w:lang w:eastAsia="ru-RU"/>
        </w:rPr>
        <w:t xml:space="preserve">Никифорова </w:t>
      </w:r>
      <w:proofErr w:type="spellStart"/>
      <w:r w:rsidRPr="00BC39A2">
        <w:rPr>
          <w:color w:val="000000" w:themeColor="text1"/>
          <w:sz w:val="24"/>
          <w:lang w:eastAsia="ru-RU"/>
        </w:rPr>
        <w:t>З.Н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Орлова </w:t>
      </w:r>
      <w:proofErr w:type="spellStart"/>
      <w:r w:rsidRPr="00BC39A2">
        <w:rPr>
          <w:color w:val="000000" w:themeColor="text1"/>
          <w:sz w:val="24"/>
          <w:lang w:eastAsia="ru-RU"/>
        </w:rPr>
        <w:t>Ю.С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Диас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Хименес </w:t>
      </w:r>
      <w:proofErr w:type="spellStart"/>
      <w:r w:rsidRPr="00BC39A2">
        <w:rPr>
          <w:color w:val="000000" w:themeColor="text1"/>
          <w:sz w:val="24"/>
          <w:lang w:eastAsia="ru-RU"/>
        </w:rPr>
        <w:t>К.А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Смелкова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BC39A2">
        <w:rPr>
          <w:color w:val="000000" w:themeColor="text1"/>
          <w:sz w:val="24"/>
          <w:lang w:eastAsia="ru-RU"/>
        </w:rPr>
        <w:t>О.И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Испирян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BC39A2">
        <w:rPr>
          <w:color w:val="000000" w:themeColor="text1"/>
          <w:sz w:val="24"/>
          <w:lang w:eastAsia="ru-RU"/>
        </w:rPr>
        <w:t>А.З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Сысуева </w:t>
      </w:r>
      <w:proofErr w:type="spellStart"/>
      <w:r w:rsidRPr="00BC39A2">
        <w:rPr>
          <w:color w:val="000000" w:themeColor="text1"/>
          <w:sz w:val="24"/>
          <w:lang w:eastAsia="ru-RU"/>
        </w:rPr>
        <w:t>С.В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Сарханова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BC39A2">
        <w:rPr>
          <w:color w:val="000000" w:themeColor="text1"/>
          <w:sz w:val="24"/>
          <w:lang w:eastAsia="ru-RU"/>
        </w:rPr>
        <w:t>А.А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Бакай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BC39A2">
        <w:rPr>
          <w:color w:val="000000" w:themeColor="text1"/>
          <w:sz w:val="24"/>
          <w:lang w:eastAsia="ru-RU"/>
        </w:rPr>
        <w:t>К.А</w:t>
      </w:r>
      <w:proofErr w:type="spellEnd"/>
      <w:r w:rsidRPr="00BC39A2">
        <w:rPr>
          <w:color w:val="000000" w:themeColor="text1"/>
          <w:sz w:val="24"/>
          <w:lang w:eastAsia="ru-RU"/>
        </w:rPr>
        <w:t>.</w:t>
      </w:r>
      <w:r>
        <w:rPr>
          <w:color w:val="000000" w:themeColor="text1"/>
          <w:sz w:val="24"/>
          <w:lang w:eastAsia="ru-RU"/>
        </w:rPr>
        <w:t xml:space="preserve"> И</w:t>
      </w:r>
      <w:r w:rsidRPr="00BC39A2">
        <w:rPr>
          <w:color w:val="000000" w:themeColor="text1"/>
          <w:sz w:val="24"/>
          <w:lang w:eastAsia="ru-RU"/>
        </w:rPr>
        <w:t>дентификация фосфат-иона (po43-) в пищевых продуктах и пищевом сырье методом ионообменной хроматографии</w:t>
      </w:r>
      <w:r>
        <w:rPr>
          <w:color w:val="000000" w:themeColor="text1"/>
          <w:sz w:val="24"/>
          <w:lang w:eastAsia="ru-RU"/>
        </w:rPr>
        <w:t xml:space="preserve">// </w:t>
      </w:r>
      <w:r w:rsidRPr="00BC39A2">
        <w:rPr>
          <w:color w:val="000000" w:themeColor="text1"/>
          <w:sz w:val="24"/>
        </w:rPr>
        <w:t xml:space="preserve">Материалы национальной научно-практической конференции «Актуальные вопросы биологии, биотехнологии, ветеринарии, зоотехнии, товароведения и переработки сырья животного и растительного происхождения», часть </w:t>
      </w:r>
      <w:r w:rsidRPr="008273C5">
        <w:rPr>
          <w:color w:val="000000" w:themeColor="text1"/>
          <w:sz w:val="24"/>
          <w:lang w:val="en-US"/>
        </w:rPr>
        <w:t>II</w:t>
      </w:r>
      <w:r w:rsidRPr="00BC39A2">
        <w:rPr>
          <w:color w:val="000000" w:themeColor="text1"/>
          <w:sz w:val="24"/>
        </w:rPr>
        <w:t xml:space="preserve">: сб. ст., 2021. </w:t>
      </w:r>
      <w:r>
        <w:rPr>
          <w:color w:val="000000" w:themeColor="text1"/>
          <w:sz w:val="24"/>
          <w:lang w:eastAsia="ru-RU"/>
        </w:rPr>
        <w:t xml:space="preserve"> – с. 95-96</w:t>
      </w:r>
    </w:p>
    <w:p w:rsidR="003D4E69" w:rsidRPr="008273C5" w:rsidRDefault="003D4E69" w:rsidP="008273C5">
      <w:pPr>
        <w:pStyle w:val="a4"/>
        <w:spacing w:before="0" w:beforeAutospacing="0" w:after="0" w:afterAutospacing="0"/>
        <w:ind w:left="72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D8308F" w:rsidRPr="008273C5" w:rsidRDefault="00D8308F" w:rsidP="00A31FBF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8138F9" w:rsidRPr="008273C5" w:rsidRDefault="008138F9" w:rsidP="00A31FBF">
      <w:pPr>
        <w:rPr>
          <w:rFonts w:eastAsia="Times New Roman"/>
          <w:b/>
          <w:bCs/>
          <w:sz w:val="24"/>
          <w:szCs w:val="24"/>
          <w:lang w:eastAsia="ru-RU"/>
        </w:rPr>
      </w:pPr>
      <w:r w:rsidRPr="008138F9">
        <w:rPr>
          <w:rFonts w:eastAsia="Times New Roman"/>
          <w:b/>
          <w:bCs/>
          <w:sz w:val="24"/>
          <w:szCs w:val="24"/>
          <w:lang w:eastAsia="ru-RU"/>
        </w:rPr>
        <w:t>Участие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в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научных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конференциях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и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семинарах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0A4ABE" w:rsidRPr="008273C5" w:rsidRDefault="000A4ABE" w:rsidP="00A31FBF">
      <w:pPr>
        <w:rPr>
          <w:rFonts w:eastAsia="Times New Roman"/>
          <w:sz w:val="24"/>
          <w:szCs w:val="24"/>
          <w:lang w:eastAsia="ru-RU"/>
        </w:rPr>
      </w:pPr>
    </w:p>
    <w:p w:rsidR="006372A8" w:rsidRPr="0080567F" w:rsidRDefault="00990AB8" w:rsidP="0080567F">
      <w:pPr>
        <w:pStyle w:val="a6"/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80567F">
        <w:rPr>
          <w:bCs/>
          <w:iCs/>
          <w:sz w:val="24"/>
          <w:szCs w:val="24"/>
          <w:lang w:val="en-US"/>
        </w:rPr>
        <w:t>Anastasiia</w:t>
      </w:r>
      <w:proofErr w:type="spellEnd"/>
      <w:r w:rsidRPr="007F5F3C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Pr="0080567F">
        <w:rPr>
          <w:bCs/>
          <w:iCs/>
          <w:sz w:val="24"/>
          <w:szCs w:val="24"/>
          <w:lang w:val="en-US"/>
        </w:rPr>
        <w:t>Priima</w:t>
      </w:r>
      <w:proofErr w:type="spellEnd"/>
      <w:r w:rsidRPr="007F5F3C">
        <w:rPr>
          <w:iCs/>
          <w:sz w:val="24"/>
          <w:szCs w:val="24"/>
          <w:lang w:val="en-US"/>
        </w:rPr>
        <w:t xml:space="preserve">, </w:t>
      </w:r>
      <w:r w:rsidRPr="0080567F">
        <w:rPr>
          <w:bCs/>
          <w:iCs/>
          <w:sz w:val="24"/>
          <w:szCs w:val="24"/>
          <w:lang w:val="en-US"/>
        </w:rPr>
        <w:t>Kristina</w:t>
      </w:r>
      <w:r w:rsidRPr="007F5F3C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Pr="0080567F">
        <w:rPr>
          <w:bCs/>
          <w:iCs/>
          <w:sz w:val="24"/>
          <w:szCs w:val="24"/>
          <w:lang w:val="en-US"/>
        </w:rPr>
        <w:t>Bakay</w:t>
      </w:r>
      <w:proofErr w:type="spellEnd"/>
      <w:r w:rsidRPr="007F5F3C">
        <w:rPr>
          <w:iCs/>
          <w:sz w:val="24"/>
          <w:szCs w:val="24"/>
          <w:lang w:val="en-US"/>
        </w:rPr>
        <w:t xml:space="preserve">, </w:t>
      </w:r>
      <w:proofErr w:type="spellStart"/>
      <w:r w:rsidRPr="0080567F">
        <w:rPr>
          <w:iCs/>
          <w:sz w:val="24"/>
          <w:szCs w:val="24"/>
          <w:lang w:val="en-US"/>
        </w:rPr>
        <w:t>Kseniia</w:t>
      </w:r>
      <w:proofErr w:type="spellEnd"/>
      <w:r w:rsidRPr="007F5F3C">
        <w:rPr>
          <w:iCs/>
          <w:sz w:val="24"/>
          <w:szCs w:val="24"/>
          <w:lang w:val="en-US"/>
        </w:rPr>
        <w:t xml:space="preserve"> </w:t>
      </w:r>
      <w:proofErr w:type="spellStart"/>
      <w:r w:rsidRPr="0080567F">
        <w:rPr>
          <w:iCs/>
          <w:sz w:val="24"/>
          <w:szCs w:val="24"/>
          <w:lang w:val="en-US"/>
        </w:rPr>
        <w:t>Filippova</w:t>
      </w:r>
      <w:proofErr w:type="spellEnd"/>
      <w:r w:rsidRPr="007F5F3C">
        <w:rPr>
          <w:iCs/>
          <w:sz w:val="24"/>
          <w:szCs w:val="24"/>
          <w:lang w:val="en-US"/>
        </w:rPr>
        <w:t xml:space="preserve">, </w:t>
      </w:r>
      <w:r w:rsidRPr="0080567F">
        <w:rPr>
          <w:iCs/>
          <w:sz w:val="24"/>
          <w:szCs w:val="24"/>
          <w:lang w:val="en-US"/>
        </w:rPr>
        <w:t>Irina</w:t>
      </w:r>
      <w:r w:rsidRPr="007F5F3C">
        <w:rPr>
          <w:iCs/>
          <w:sz w:val="24"/>
          <w:szCs w:val="24"/>
          <w:lang w:val="en-US"/>
        </w:rPr>
        <w:t xml:space="preserve"> </w:t>
      </w:r>
      <w:proofErr w:type="spellStart"/>
      <w:r w:rsidRPr="0080567F">
        <w:rPr>
          <w:iCs/>
          <w:sz w:val="24"/>
          <w:szCs w:val="24"/>
          <w:lang w:val="en-US"/>
        </w:rPr>
        <w:t>Nesterenko</w:t>
      </w:r>
      <w:proofErr w:type="spellEnd"/>
      <w:r w:rsidRPr="007F5F3C">
        <w:rPr>
          <w:iCs/>
          <w:sz w:val="24"/>
          <w:szCs w:val="24"/>
          <w:lang w:val="en-US"/>
        </w:rPr>
        <w:t xml:space="preserve">, </w:t>
      </w:r>
      <w:proofErr w:type="spellStart"/>
      <w:r w:rsidRPr="0080567F">
        <w:rPr>
          <w:iCs/>
          <w:sz w:val="24"/>
          <w:szCs w:val="24"/>
          <w:lang w:val="en-US"/>
        </w:rPr>
        <w:t>Yulia</w:t>
      </w:r>
      <w:proofErr w:type="spellEnd"/>
      <w:r w:rsidRPr="0080567F">
        <w:rPr>
          <w:iCs/>
          <w:sz w:val="24"/>
          <w:szCs w:val="24"/>
          <w:lang w:val="en-US"/>
        </w:rPr>
        <w:t xml:space="preserve"> </w:t>
      </w:r>
      <w:proofErr w:type="spellStart"/>
      <w:r w:rsidRPr="0080567F">
        <w:rPr>
          <w:iCs/>
          <w:sz w:val="24"/>
          <w:szCs w:val="24"/>
          <w:lang w:val="en-US"/>
        </w:rPr>
        <w:t>Dobryakova</w:t>
      </w:r>
      <w:proofErr w:type="spellEnd"/>
      <w:r w:rsidRPr="0080567F">
        <w:rPr>
          <w:iCs/>
          <w:sz w:val="24"/>
          <w:szCs w:val="24"/>
          <w:lang w:val="en-US"/>
        </w:rPr>
        <w:t xml:space="preserve">, </w:t>
      </w:r>
      <w:proofErr w:type="spellStart"/>
      <w:r w:rsidRPr="0080567F">
        <w:rPr>
          <w:iCs/>
          <w:sz w:val="24"/>
          <w:szCs w:val="24"/>
          <w:lang w:val="en-US"/>
        </w:rPr>
        <w:t>Zoya</w:t>
      </w:r>
      <w:proofErr w:type="spellEnd"/>
      <w:r w:rsidRPr="0080567F">
        <w:rPr>
          <w:iCs/>
          <w:sz w:val="24"/>
          <w:szCs w:val="24"/>
          <w:lang w:val="en-US"/>
        </w:rPr>
        <w:t xml:space="preserve"> </w:t>
      </w:r>
      <w:proofErr w:type="spellStart"/>
      <w:r w:rsidRPr="0080567F">
        <w:rPr>
          <w:iCs/>
          <w:sz w:val="24"/>
          <w:szCs w:val="24"/>
          <w:lang w:val="en-US"/>
        </w:rPr>
        <w:t>Nikiforova</w:t>
      </w:r>
      <w:proofErr w:type="spellEnd"/>
      <w:r w:rsidR="00F94DBA" w:rsidRPr="0080567F">
        <w:rPr>
          <w:iCs/>
          <w:sz w:val="24"/>
          <w:szCs w:val="24"/>
          <w:lang w:val="en-US"/>
        </w:rPr>
        <w:t xml:space="preserve"> //</w:t>
      </w:r>
      <w:r w:rsidRPr="0080567F">
        <w:rPr>
          <w:iCs/>
          <w:sz w:val="24"/>
          <w:szCs w:val="24"/>
          <w:lang w:val="en-US"/>
        </w:rPr>
        <w:t> </w:t>
      </w:r>
      <w:r w:rsidRPr="0080567F">
        <w:rPr>
          <w:sz w:val="24"/>
          <w:szCs w:val="24"/>
          <w:lang w:val="en-US"/>
        </w:rPr>
        <w:t xml:space="preserve">Development of </w:t>
      </w:r>
      <w:proofErr w:type="spellStart"/>
      <w:r w:rsidRPr="0080567F">
        <w:rPr>
          <w:sz w:val="24"/>
          <w:szCs w:val="24"/>
          <w:lang w:val="en-US"/>
        </w:rPr>
        <w:t>ic</w:t>
      </w:r>
      <w:proofErr w:type="spellEnd"/>
      <w:r w:rsidRPr="0080567F">
        <w:rPr>
          <w:sz w:val="24"/>
          <w:szCs w:val="24"/>
          <w:lang w:val="en-US"/>
        </w:rPr>
        <w:t xml:space="preserve">-ELISA for the detection of </w:t>
      </w:r>
      <w:proofErr w:type="spellStart"/>
      <w:r w:rsidRPr="0080567F">
        <w:rPr>
          <w:sz w:val="24"/>
          <w:szCs w:val="24"/>
          <w:lang w:val="en-US"/>
        </w:rPr>
        <w:t>tylosin</w:t>
      </w:r>
      <w:proofErr w:type="spellEnd"/>
      <w:r w:rsidRPr="0080567F">
        <w:rPr>
          <w:sz w:val="24"/>
          <w:szCs w:val="24"/>
          <w:lang w:val="en-US"/>
        </w:rPr>
        <w:t xml:space="preserve"> residues in foodstuffs of animal origin.</w:t>
      </w:r>
      <w:r w:rsidRPr="0080567F">
        <w:rPr>
          <w:iCs/>
          <w:sz w:val="24"/>
          <w:szCs w:val="24"/>
          <w:lang w:val="en-US"/>
        </w:rPr>
        <w:t>, </w:t>
      </w:r>
      <w:r w:rsidR="006372A8" w:rsidRPr="0080567F">
        <w:rPr>
          <w:sz w:val="24"/>
          <w:szCs w:val="24"/>
          <w:lang w:val="en-US"/>
        </w:rPr>
        <w:t xml:space="preserve">9th International Symposium on </w:t>
      </w:r>
      <w:r w:rsidRPr="0080567F">
        <w:rPr>
          <w:sz w:val="24"/>
          <w:szCs w:val="24"/>
          <w:lang w:val="en-US"/>
        </w:rPr>
        <w:t>recent advances in food analysis.</w:t>
      </w:r>
      <w:r w:rsidR="00EE6AE8" w:rsidRPr="0080567F">
        <w:rPr>
          <w:sz w:val="24"/>
          <w:szCs w:val="24"/>
          <w:lang w:val="en-US"/>
        </w:rPr>
        <w:t xml:space="preserve"> </w:t>
      </w:r>
      <w:r w:rsidRPr="0080567F">
        <w:rPr>
          <w:sz w:val="24"/>
          <w:szCs w:val="24"/>
        </w:rPr>
        <w:t>С</w:t>
      </w:r>
      <w:r w:rsidR="00150CBC" w:rsidRPr="0080567F">
        <w:rPr>
          <w:sz w:val="24"/>
          <w:szCs w:val="24"/>
        </w:rPr>
        <w:t>тендовый</w:t>
      </w:r>
      <w:r w:rsidR="00150CBC" w:rsidRPr="0080567F">
        <w:rPr>
          <w:sz w:val="24"/>
          <w:szCs w:val="24"/>
          <w:lang w:val="en-US"/>
        </w:rPr>
        <w:t xml:space="preserve"> </w:t>
      </w:r>
      <w:r w:rsidR="00150CBC" w:rsidRPr="0080567F">
        <w:rPr>
          <w:sz w:val="24"/>
          <w:szCs w:val="24"/>
        </w:rPr>
        <w:t>доклад</w:t>
      </w:r>
      <w:r w:rsidRPr="0080567F">
        <w:rPr>
          <w:sz w:val="24"/>
          <w:szCs w:val="24"/>
          <w:lang w:val="en-US"/>
        </w:rPr>
        <w:t>.</w:t>
      </w:r>
      <w:r w:rsidR="00F94DBA" w:rsidRPr="0080567F">
        <w:rPr>
          <w:sz w:val="24"/>
          <w:szCs w:val="24"/>
          <w:lang w:val="en-US"/>
        </w:rPr>
        <w:t xml:space="preserve"> -</w:t>
      </w:r>
      <w:r w:rsidRPr="0080567F">
        <w:rPr>
          <w:sz w:val="24"/>
          <w:szCs w:val="24"/>
          <w:lang w:val="en-US"/>
        </w:rPr>
        <w:t xml:space="preserve"> </w:t>
      </w:r>
      <w:r w:rsidRPr="0080567F">
        <w:rPr>
          <w:sz w:val="24"/>
          <w:szCs w:val="24"/>
        </w:rPr>
        <w:t>Прага</w:t>
      </w:r>
      <w:r w:rsidRPr="0080567F">
        <w:rPr>
          <w:sz w:val="24"/>
          <w:szCs w:val="24"/>
          <w:lang w:val="en-US"/>
        </w:rPr>
        <w:t xml:space="preserve">, 2019 </w:t>
      </w:r>
      <w:r w:rsidRPr="0080567F">
        <w:rPr>
          <w:sz w:val="24"/>
          <w:szCs w:val="24"/>
        </w:rPr>
        <w:t>г</w:t>
      </w:r>
      <w:r w:rsidRPr="0080567F">
        <w:rPr>
          <w:sz w:val="24"/>
          <w:szCs w:val="24"/>
          <w:lang w:val="en-US"/>
        </w:rPr>
        <w:t>.</w:t>
      </w:r>
    </w:p>
    <w:p w:rsidR="0080567F" w:rsidRPr="00BC39A2" w:rsidRDefault="00BC39A2" w:rsidP="0080567F">
      <w:pPr>
        <w:pStyle w:val="a6"/>
        <w:numPr>
          <w:ilvl w:val="0"/>
          <w:numId w:val="10"/>
        </w:numPr>
        <w:rPr>
          <w:sz w:val="24"/>
          <w:szCs w:val="24"/>
        </w:rPr>
      </w:pPr>
      <w:proofErr w:type="spellStart"/>
      <w:r w:rsidRPr="008273C5">
        <w:rPr>
          <w:color w:val="000000" w:themeColor="text1"/>
          <w:sz w:val="24"/>
        </w:rPr>
        <w:t>Бакай</w:t>
      </w:r>
      <w:proofErr w:type="spellEnd"/>
      <w:r w:rsidRPr="008273C5">
        <w:rPr>
          <w:color w:val="000000" w:themeColor="text1"/>
          <w:sz w:val="24"/>
        </w:rPr>
        <w:t xml:space="preserve"> </w:t>
      </w:r>
      <w:proofErr w:type="spellStart"/>
      <w:r w:rsidRPr="008273C5">
        <w:rPr>
          <w:color w:val="000000" w:themeColor="text1"/>
          <w:sz w:val="24"/>
        </w:rPr>
        <w:t>К.А</w:t>
      </w:r>
      <w:proofErr w:type="spellEnd"/>
      <w:r w:rsidRPr="008273C5">
        <w:rPr>
          <w:color w:val="000000" w:themeColor="text1"/>
          <w:sz w:val="24"/>
        </w:rPr>
        <w:t xml:space="preserve">., </w:t>
      </w:r>
      <w:proofErr w:type="spellStart"/>
      <w:r w:rsidRPr="008273C5">
        <w:rPr>
          <w:color w:val="000000" w:themeColor="text1"/>
          <w:sz w:val="24"/>
        </w:rPr>
        <w:t>Прийма</w:t>
      </w:r>
      <w:proofErr w:type="spellEnd"/>
      <w:r w:rsidRPr="008273C5">
        <w:rPr>
          <w:color w:val="000000" w:themeColor="text1"/>
          <w:sz w:val="24"/>
        </w:rPr>
        <w:t xml:space="preserve"> </w:t>
      </w:r>
      <w:proofErr w:type="spellStart"/>
      <w:r w:rsidRPr="008273C5">
        <w:rPr>
          <w:color w:val="000000" w:themeColor="text1"/>
          <w:sz w:val="24"/>
        </w:rPr>
        <w:t>А.Д</w:t>
      </w:r>
      <w:proofErr w:type="spellEnd"/>
      <w:r w:rsidRPr="008273C5">
        <w:rPr>
          <w:color w:val="000000" w:themeColor="text1"/>
          <w:sz w:val="24"/>
        </w:rPr>
        <w:t xml:space="preserve">., Сафронова </w:t>
      </w:r>
      <w:proofErr w:type="spellStart"/>
      <w:r w:rsidRPr="008273C5">
        <w:rPr>
          <w:color w:val="000000" w:themeColor="text1"/>
          <w:sz w:val="24"/>
        </w:rPr>
        <w:t>В.А</w:t>
      </w:r>
      <w:proofErr w:type="spellEnd"/>
      <w:r w:rsidRPr="008273C5">
        <w:rPr>
          <w:color w:val="000000" w:themeColor="text1"/>
          <w:sz w:val="24"/>
        </w:rPr>
        <w:t xml:space="preserve">., Нестеренко И.С. </w:t>
      </w:r>
      <w:r>
        <w:rPr>
          <w:color w:val="000000" w:themeColor="text1"/>
          <w:sz w:val="24"/>
        </w:rPr>
        <w:t xml:space="preserve">// </w:t>
      </w:r>
      <w:r w:rsidRPr="008273C5">
        <w:rPr>
          <w:color w:val="000000" w:themeColor="text1"/>
          <w:sz w:val="24"/>
          <w:lang w:eastAsia="ru-RU"/>
        </w:rPr>
        <w:t xml:space="preserve">Разработка экспресс-методики для определения остаточных количеств </w:t>
      </w:r>
      <w:proofErr w:type="spellStart"/>
      <w:r w:rsidRPr="008273C5">
        <w:rPr>
          <w:color w:val="000000" w:themeColor="text1"/>
          <w:sz w:val="24"/>
          <w:lang w:eastAsia="ru-RU"/>
        </w:rPr>
        <w:t>тилозина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 в продукции животноводства методом поляризационного флуоресцентного </w:t>
      </w:r>
      <w:proofErr w:type="spellStart"/>
      <w:r w:rsidRPr="008273C5">
        <w:rPr>
          <w:color w:val="000000" w:themeColor="text1"/>
          <w:sz w:val="24"/>
          <w:lang w:eastAsia="ru-RU"/>
        </w:rPr>
        <w:t>иммуноанализа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 (</w:t>
      </w:r>
      <w:proofErr w:type="spellStart"/>
      <w:r w:rsidRPr="008273C5">
        <w:rPr>
          <w:color w:val="000000" w:themeColor="text1"/>
          <w:sz w:val="24"/>
          <w:lang w:eastAsia="ru-RU"/>
        </w:rPr>
        <w:t>ПФИА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)// </w:t>
      </w:r>
      <w:r>
        <w:rPr>
          <w:color w:val="000000" w:themeColor="text1"/>
          <w:sz w:val="24"/>
        </w:rPr>
        <w:t>Н</w:t>
      </w:r>
      <w:r w:rsidRPr="00BC39A2">
        <w:rPr>
          <w:color w:val="000000" w:themeColor="text1"/>
          <w:sz w:val="24"/>
        </w:rPr>
        <w:t>ациональн</w:t>
      </w:r>
      <w:r>
        <w:rPr>
          <w:color w:val="000000" w:themeColor="text1"/>
          <w:sz w:val="24"/>
        </w:rPr>
        <w:t>ая</w:t>
      </w:r>
      <w:r w:rsidRPr="00BC39A2">
        <w:rPr>
          <w:color w:val="000000" w:themeColor="text1"/>
          <w:sz w:val="24"/>
        </w:rPr>
        <w:t xml:space="preserve"> научно-практическ</w:t>
      </w:r>
      <w:r>
        <w:rPr>
          <w:color w:val="000000" w:themeColor="text1"/>
          <w:sz w:val="24"/>
        </w:rPr>
        <w:t>ая</w:t>
      </w:r>
      <w:r w:rsidRPr="00BC39A2">
        <w:rPr>
          <w:color w:val="000000" w:themeColor="text1"/>
          <w:sz w:val="24"/>
        </w:rPr>
        <w:t xml:space="preserve"> конференци</w:t>
      </w:r>
      <w:r>
        <w:rPr>
          <w:color w:val="000000" w:themeColor="text1"/>
          <w:sz w:val="24"/>
        </w:rPr>
        <w:t>я</w:t>
      </w:r>
      <w:r w:rsidRPr="00BC39A2">
        <w:rPr>
          <w:color w:val="000000" w:themeColor="text1"/>
          <w:sz w:val="24"/>
        </w:rPr>
        <w:t xml:space="preserve"> «Актуальные вопросы биологии, биотехнологии, ветеринарии, зоотехнии, товароведения и переработки сырья животного и растительного происхождения</w:t>
      </w:r>
      <w:r>
        <w:rPr>
          <w:color w:val="000000" w:themeColor="text1"/>
          <w:sz w:val="24"/>
        </w:rPr>
        <w:t>». Очный доклад. – Москва, 2021г.</w:t>
      </w:r>
    </w:p>
    <w:p w:rsidR="00A31FBF" w:rsidRPr="00BC39A2" w:rsidRDefault="00A31FBF" w:rsidP="00A31FBF">
      <w:pPr>
        <w:rPr>
          <w:sz w:val="24"/>
        </w:rPr>
      </w:pPr>
    </w:p>
    <w:p w:rsidR="008138F9" w:rsidRDefault="008138F9" w:rsidP="00A31FBF">
      <w:pPr>
        <w:rPr>
          <w:b/>
          <w:sz w:val="24"/>
          <w:szCs w:val="24"/>
          <w:lang w:val="en-US"/>
        </w:rPr>
      </w:pPr>
      <w:r w:rsidRPr="008138F9">
        <w:rPr>
          <w:b/>
          <w:sz w:val="24"/>
          <w:szCs w:val="24"/>
        </w:rPr>
        <w:t>Повышение</w:t>
      </w:r>
      <w:r w:rsidRPr="000A4ABE">
        <w:rPr>
          <w:b/>
          <w:sz w:val="24"/>
          <w:szCs w:val="24"/>
          <w:lang w:val="en-US"/>
        </w:rPr>
        <w:t xml:space="preserve"> </w:t>
      </w:r>
      <w:r w:rsidRPr="008138F9">
        <w:rPr>
          <w:b/>
          <w:sz w:val="24"/>
          <w:szCs w:val="24"/>
        </w:rPr>
        <w:t>квалификации</w:t>
      </w:r>
      <w:r w:rsidRPr="000A4ABE">
        <w:rPr>
          <w:b/>
          <w:sz w:val="24"/>
          <w:szCs w:val="24"/>
          <w:lang w:val="en-US"/>
        </w:rPr>
        <w:t>:</w:t>
      </w:r>
    </w:p>
    <w:p w:rsidR="00813210" w:rsidRPr="000A4ABE" w:rsidRDefault="00813210" w:rsidP="00A31FBF">
      <w:pPr>
        <w:rPr>
          <w:b/>
          <w:sz w:val="24"/>
          <w:szCs w:val="24"/>
          <w:lang w:val="en-US"/>
        </w:rPr>
      </w:pPr>
    </w:p>
    <w:p w:rsidR="008138F9" w:rsidRDefault="008138F9" w:rsidP="007C3D16">
      <w:pPr>
        <w:pStyle w:val="a6"/>
        <w:numPr>
          <w:ilvl w:val="0"/>
          <w:numId w:val="9"/>
        </w:numPr>
        <w:ind w:left="426" w:firstLine="0"/>
        <w:rPr>
          <w:sz w:val="24"/>
        </w:rPr>
      </w:pPr>
      <w:r w:rsidRPr="008138F9">
        <w:rPr>
          <w:sz w:val="24"/>
        </w:rPr>
        <w:t>«Радиационная безопасность и радиационный контроль»</w:t>
      </w:r>
      <w:r w:rsidR="00773D43">
        <w:rPr>
          <w:sz w:val="24"/>
        </w:rPr>
        <w:t>.</w:t>
      </w:r>
      <w:r w:rsidRPr="008138F9">
        <w:rPr>
          <w:sz w:val="24"/>
        </w:rPr>
        <w:t xml:space="preserve"> 72 ч</w:t>
      </w:r>
      <w:r w:rsidR="00D8308F">
        <w:rPr>
          <w:sz w:val="24"/>
        </w:rPr>
        <w:t>аса</w:t>
      </w:r>
      <w:r w:rsidRPr="008138F9">
        <w:rPr>
          <w:sz w:val="24"/>
        </w:rPr>
        <w:t xml:space="preserve">, </w:t>
      </w:r>
      <w:r w:rsidR="00E17327" w:rsidRPr="008138F9">
        <w:rPr>
          <w:sz w:val="24"/>
        </w:rPr>
        <w:t xml:space="preserve">НОЧУ ДПО УМЦ «Контроль и безопасность», </w:t>
      </w:r>
      <w:r w:rsidRPr="008138F9">
        <w:rPr>
          <w:sz w:val="24"/>
        </w:rPr>
        <w:t>2019 г. Удостоверение № 10 687 от 15.11.2019.</w:t>
      </w:r>
    </w:p>
    <w:p w:rsidR="0080567F" w:rsidRPr="008138F9" w:rsidRDefault="0080567F" w:rsidP="0080567F">
      <w:pPr>
        <w:pStyle w:val="a6"/>
        <w:ind w:left="426"/>
        <w:rPr>
          <w:sz w:val="24"/>
        </w:rPr>
      </w:pPr>
    </w:p>
    <w:p w:rsidR="00816EEF" w:rsidRDefault="00EE7851" w:rsidP="00A31FBF">
      <w:pPr>
        <w:jc w:val="both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Педагогическая практика:</w:t>
      </w:r>
    </w:p>
    <w:p w:rsidR="000A4ABE" w:rsidRDefault="000A4ABE" w:rsidP="00A31FBF">
      <w:pPr>
        <w:jc w:val="both"/>
        <w:rPr>
          <w:b/>
          <w:color w:val="222222"/>
          <w:sz w:val="24"/>
          <w:szCs w:val="24"/>
          <w:shd w:val="clear" w:color="auto" w:fill="FFFFFF"/>
        </w:rPr>
      </w:pPr>
    </w:p>
    <w:p w:rsidR="00816EEF" w:rsidRPr="00EE7851" w:rsidRDefault="00837282" w:rsidP="007C3D16">
      <w:pPr>
        <w:pStyle w:val="a6"/>
        <w:numPr>
          <w:ilvl w:val="0"/>
          <w:numId w:val="6"/>
        </w:numPr>
        <w:ind w:left="426" w:firstLine="0"/>
        <w:jc w:val="both"/>
        <w:rPr>
          <w:color w:val="222222"/>
          <w:sz w:val="24"/>
          <w:szCs w:val="24"/>
          <w:shd w:val="clear" w:color="auto" w:fill="FFFFFF"/>
        </w:rPr>
      </w:pPr>
      <w:proofErr w:type="spellStart"/>
      <w:r>
        <w:rPr>
          <w:color w:val="222222"/>
          <w:sz w:val="24"/>
          <w:szCs w:val="24"/>
          <w:shd w:val="clear" w:color="auto" w:fill="FFFFFF"/>
        </w:rPr>
        <w:t>В</w:t>
      </w:r>
      <w:r w:rsidR="00816EEF" w:rsidRPr="00EE7851">
        <w:rPr>
          <w:color w:val="222222"/>
          <w:sz w:val="24"/>
          <w:szCs w:val="24"/>
          <w:shd w:val="clear" w:color="auto" w:fill="FFFFFF"/>
        </w:rPr>
        <w:t>ебинар</w:t>
      </w:r>
      <w:proofErr w:type="spellEnd"/>
      <w:r w:rsidR="00816EEF" w:rsidRPr="00EE7851">
        <w:rPr>
          <w:color w:val="222222"/>
          <w:sz w:val="24"/>
          <w:szCs w:val="24"/>
          <w:shd w:val="clear" w:color="auto" w:fill="FFFFFF"/>
        </w:rPr>
        <w:t xml:space="preserve"> «Иммуноферментный анализ при определении остаточных количеств вредных (запрещенных) веществ в пищевой продукции. Возможны</w:t>
      </w:r>
      <w:r w:rsidR="002F318A" w:rsidRPr="00EE7851">
        <w:rPr>
          <w:color w:val="222222"/>
          <w:sz w:val="24"/>
          <w:szCs w:val="24"/>
          <w:shd w:val="clear" w:color="auto" w:fill="FFFFFF"/>
        </w:rPr>
        <w:t>е ошибки при постановке метода»</w:t>
      </w:r>
      <w:r w:rsidR="00D8308F">
        <w:rPr>
          <w:color w:val="222222"/>
          <w:sz w:val="24"/>
          <w:szCs w:val="24"/>
          <w:shd w:val="clear" w:color="auto" w:fill="FFFFFF"/>
        </w:rPr>
        <w:t>.</w:t>
      </w:r>
      <w:r w:rsidR="002F318A" w:rsidRPr="00EE7851">
        <w:rPr>
          <w:color w:val="222222"/>
          <w:sz w:val="24"/>
          <w:szCs w:val="24"/>
          <w:shd w:val="clear" w:color="auto" w:fill="FFFFFF"/>
        </w:rPr>
        <w:t xml:space="preserve"> </w:t>
      </w:r>
      <w:r w:rsidR="00816EEF" w:rsidRPr="00EE7851">
        <w:rPr>
          <w:color w:val="222222"/>
          <w:sz w:val="24"/>
          <w:szCs w:val="24"/>
          <w:shd w:val="clear" w:color="auto" w:fill="FFFFFF"/>
        </w:rPr>
        <w:t>4 ч</w:t>
      </w:r>
      <w:r w:rsidR="00A31FBF">
        <w:rPr>
          <w:color w:val="222222"/>
          <w:sz w:val="24"/>
          <w:szCs w:val="24"/>
          <w:shd w:val="clear" w:color="auto" w:fill="FFFFFF"/>
        </w:rPr>
        <w:t>ас</w:t>
      </w:r>
      <w:r w:rsidR="00D8308F">
        <w:rPr>
          <w:color w:val="222222"/>
          <w:sz w:val="24"/>
          <w:szCs w:val="24"/>
          <w:shd w:val="clear" w:color="auto" w:fill="FFFFFF"/>
        </w:rPr>
        <w:t>а</w:t>
      </w:r>
      <w:r w:rsidR="00816EEF" w:rsidRPr="00EE7851">
        <w:rPr>
          <w:color w:val="222222"/>
          <w:sz w:val="24"/>
          <w:szCs w:val="24"/>
          <w:shd w:val="clear" w:color="auto" w:fill="FFFFFF"/>
        </w:rPr>
        <w:t xml:space="preserve"> </w:t>
      </w:r>
      <w:r w:rsidR="002F318A" w:rsidRPr="00EE7851">
        <w:rPr>
          <w:color w:val="3B3B3B"/>
          <w:sz w:val="24"/>
          <w:szCs w:val="24"/>
          <w:shd w:val="clear" w:color="auto" w:fill="FFFFFF"/>
        </w:rPr>
        <w:t>на учебном портале ФГБУ «ВГНКИ» </w:t>
      </w:r>
      <w:hyperlink r:id="rId9" w:history="1">
        <w:r w:rsidR="002F318A" w:rsidRPr="006715C3">
          <w:rPr>
            <w:rStyle w:val="a3"/>
            <w:color w:val="2E74B5" w:themeColor="accent1" w:themeShade="BF"/>
            <w:sz w:val="24"/>
            <w:szCs w:val="24"/>
          </w:rPr>
          <w:t>http://kurs.vgnki.ru/</w:t>
        </w:r>
      </w:hyperlink>
      <w:r w:rsidR="002F318A" w:rsidRPr="00EE7851">
        <w:rPr>
          <w:color w:val="222222"/>
          <w:sz w:val="24"/>
          <w:szCs w:val="24"/>
          <w:shd w:val="clear" w:color="auto" w:fill="FFFFFF"/>
        </w:rPr>
        <w:t xml:space="preserve"> </w:t>
      </w:r>
      <w:r w:rsidR="00816EEF" w:rsidRPr="00EE7851">
        <w:rPr>
          <w:color w:val="222222"/>
          <w:sz w:val="24"/>
          <w:szCs w:val="24"/>
          <w:shd w:val="clear" w:color="auto" w:fill="FFFFFF"/>
        </w:rPr>
        <w:t xml:space="preserve">Организатор - </w:t>
      </w:r>
      <w:r w:rsidR="00816EEF" w:rsidRPr="00EE7851">
        <w:rPr>
          <w:color w:val="222222"/>
          <w:sz w:val="24"/>
          <w:szCs w:val="22"/>
          <w:shd w:val="clear" w:color="auto" w:fill="FFFFFF"/>
        </w:rPr>
        <w:t>«Научно-методический базовый центр» ФГБУ "ВГНКИ"</w:t>
      </w:r>
      <w:r w:rsidR="00D8308F">
        <w:rPr>
          <w:color w:val="222222"/>
          <w:sz w:val="24"/>
          <w:szCs w:val="22"/>
          <w:shd w:val="clear" w:color="auto" w:fill="FFFFFF"/>
        </w:rPr>
        <w:t>,</w:t>
      </w:r>
      <w:r w:rsidR="007D6960">
        <w:rPr>
          <w:color w:val="222222"/>
          <w:sz w:val="24"/>
          <w:szCs w:val="22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25.01.2021 г. </w:t>
      </w:r>
    </w:p>
    <w:p w:rsidR="00816EEF" w:rsidRDefault="00837282" w:rsidP="007C3D16">
      <w:pPr>
        <w:pStyle w:val="a6"/>
        <w:numPr>
          <w:ilvl w:val="0"/>
          <w:numId w:val="6"/>
        </w:numPr>
        <w:ind w:left="426" w:firstLine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Т</w:t>
      </w:r>
      <w:r w:rsidR="00816EEF">
        <w:rPr>
          <w:color w:val="222222"/>
          <w:sz w:val="24"/>
          <w:szCs w:val="24"/>
          <w:shd w:val="clear" w:color="auto" w:fill="FFFFFF"/>
        </w:rPr>
        <w:t xml:space="preserve">еоретическое и практическое обучение </w:t>
      </w:r>
      <w:r>
        <w:rPr>
          <w:color w:val="222222"/>
          <w:sz w:val="24"/>
          <w:szCs w:val="24"/>
          <w:shd w:val="clear" w:color="auto" w:fill="FFFFFF"/>
        </w:rPr>
        <w:t>по</w:t>
      </w:r>
      <w:r w:rsidR="00816EEF">
        <w:rPr>
          <w:color w:val="222222"/>
          <w:sz w:val="24"/>
          <w:szCs w:val="24"/>
          <w:shd w:val="clear" w:color="auto" w:fill="FFFFFF"/>
        </w:rPr>
        <w:t xml:space="preserve"> курс</w:t>
      </w:r>
      <w:r>
        <w:rPr>
          <w:color w:val="222222"/>
          <w:sz w:val="24"/>
          <w:szCs w:val="24"/>
          <w:shd w:val="clear" w:color="auto" w:fill="FFFFFF"/>
        </w:rPr>
        <w:t>у</w:t>
      </w:r>
      <w:r w:rsidR="00816EEF">
        <w:rPr>
          <w:color w:val="222222"/>
          <w:sz w:val="24"/>
          <w:szCs w:val="24"/>
          <w:shd w:val="clear" w:color="auto" w:fill="FFFFFF"/>
        </w:rPr>
        <w:t xml:space="preserve"> «Определение остаточного количества антибиотиков в продукции животного происхождения методом иммуноферментного анализа», 20 ч</w:t>
      </w:r>
      <w:r w:rsidR="00A31FBF">
        <w:rPr>
          <w:color w:val="222222"/>
          <w:sz w:val="24"/>
          <w:szCs w:val="24"/>
          <w:shd w:val="clear" w:color="auto" w:fill="FFFFFF"/>
        </w:rPr>
        <w:t>ас</w:t>
      </w:r>
      <w:r w:rsidR="00816EEF">
        <w:rPr>
          <w:color w:val="222222"/>
          <w:sz w:val="24"/>
          <w:szCs w:val="24"/>
          <w:shd w:val="clear" w:color="auto" w:fill="FFFFFF"/>
        </w:rPr>
        <w:t xml:space="preserve">. Обучение на базе </w:t>
      </w:r>
      <w:r w:rsidR="00D8308F">
        <w:rPr>
          <w:color w:val="222222"/>
          <w:sz w:val="24"/>
          <w:szCs w:val="24"/>
          <w:shd w:val="clear" w:color="auto" w:fill="FFFFFF"/>
        </w:rPr>
        <w:t>о</w:t>
      </w:r>
      <w:r w:rsidR="00816EEF">
        <w:rPr>
          <w:color w:val="222222"/>
          <w:sz w:val="24"/>
          <w:szCs w:val="24"/>
          <w:shd w:val="clear" w:color="auto" w:fill="FFFFFF"/>
        </w:rPr>
        <w:t>тдела безопасности кормов и кормовых добавок ФГБУ «ВГНКИ»</w:t>
      </w:r>
      <w:r w:rsidR="00D8308F">
        <w:rPr>
          <w:color w:val="222222"/>
          <w:sz w:val="24"/>
          <w:szCs w:val="24"/>
          <w:shd w:val="clear" w:color="auto" w:fill="FFFFFF"/>
        </w:rPr>
        <w:t xml:space="preserve"> </w:t>
      </w:r>
      <w:r w:rsidR="004A4F69">
        <w:rPr>
          <w:color w:val="222222"/>
          <w:sz w:val="24"/>
          <w:szCs w:val="24"/>
          <w:shd w:val="clear" w:color="auto" w:fill="FFFFFF"/>
        </w:rPr>
        <w:t xml:space="preserve">с 16 по 18.02.2021; </w:t>
      </w:r>
      <w:r w:rsidR="001B0462">
        <w:rPr>
          <w:color w:val="222222"/>
          <w:sz w:val="24"/>
          <w:szCs w:val="24"/>
          <w:shd w:val="clear" w:color="auto" w:fill="FFFFFF"/>
        </w:rPr>
        <w:t>с 22 по 24.03.2021; с 05 по 07.04.2021 г.</w:t>
      </w:r>
    </w:p>
    <w:p w:rsidR="00A31FBF" w:rsidRDefault="00A31FBF" w:rsidP="006B2D94">
      <w:pPr>
        <w:ind w:firstLine="426"/>
        <w:rPr>
          <w:rFonts w:eastAsia="Times New Roman"/>
          <w:b/>
          <w:bCs/>
          <w:sz w:val="24"/>
          <w:szCs w:val="24"/>
          <w:lang w:eastAsia="ru-RU"/>
        </w:rPr>
      </w:pPr>
    </w:p>
    <w:p w:rsidR="00A2718E" w:rsidRDefault="00A2718E" w:rsidP="00A2718E">
      <w:pPr>
        <w:pStyle w:val="a6"/>
        <w:ind w:left="0"/>
        <w:rPr>
          <w:rFonts w:eastAsia="Times New Roman"/>
          <w:b/>
          <w:bCs/>
          <w:sz w:val="24"/>
          <w:szCs w:val="24"/>
          <w:lang w:eastAsia="ru-RU"/>
        </w:rPr>
      </w:pPr>
      <w:r w:rsidRPr="0051687A">
        <w:rPr>
          <w:rFonts w:eastAsia="Times New Roman"/>
          <w:b/>
          <w:bCs/>
          <w:sz w:val="24"/>
          <w:szCs w:val="24"/>
          <w:lang w:eastAsia="ru-RU"/>
        </w:rPr>
        <w:t>Участие 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разработке методик:</w:t>
      </w:r>
    </w:p>
    <w:p w:rsidR="000A4ABE" w:rsidRDefault="000A4ABE" w:rsidP="00A2718E">
      <w:pPr>
        <w:pStyle w:val="a6"/>
        <w:ind w:left="0"/>
        <w:rPr>
          <w:iCs/>
          <w:sz w:val="24"/>
          <w:szCs w:val="24"/>
          <w:shd w:val="clear" w:color="auto" w:fill="FFFFFF"/>
        </w:rPr>
      </w:pPr>
    </w:p>
    <w:p w:rsidR="00A2718E" w:rsidRPr="007248A7" w:rsidRDefault="00A2718E" w:rsidP="005D3C2A">
      <w:pPr>
        <w:pStyle w:val="21"/>
        <w:numPr>
          <w:ilvl w:val="0"/>
          <w:numId w:val="5"/>
        </w:numPr>
        <w:spacing w:after="0" w:line="240" w:lineRule="auto"/>
        <w:ind w:left="426" w:firstLine="0"/>
        <w:jc w:val="both"/>
        <w:rPr>
          <w:bCs/>
        </w:rPr>
      </w:pPr>
      <w:r>
        <w:rPr>
          <w:szCs w:val="28"/>
        </w:rPr>
        <w:t>МУ А-1/048 «</w:t>
      </w:r>
      <w:r w:rsidRPr="007248A7">
        <w:t xml:space="preserve">Методика определения остаточного содержания </w:t>
      </w:r>
      <w:proofErr w:type="spellStart"/>
      <w:r w:rsidRPr="007248A7">
        <w:t>линкозамидов</w:t>
      </w:r>
      <w:proofErr w:type="spellEnd"/>
      <w:r w:rsidRPr="007248A7">
        <w:t xml:space="preserve"> в продукции животноводства методом твердофазного конкурентного иммуноферментного анализа</w:t>
      </w:r>
      <w:r>
        <w:t>»</w:t>
      </w:r>
      <w:r w:rsidR="0061615D">
        <w:t>.</w:t>
      </w:r>
    </w:p>
    <w:p w:rsidR="00A2718E" w:rsidRPr="00A2718E" w:rsidRDefault="006372A8" w:rsidP="005D3C2A">
      <w:pPr>
        <w:pStyle w:val="a6"/>
        <w:numPr>
          <w:ilvl w:val="0"/>
          <w:numId w:val="5"/>
        </w:numPr>
        <w:ind w:left="426" w:firstLine="0"/>
        <w:jc w:val="both"/>
        <w:rPr>
          <w:sz w:val="24"/>
          <w:szCs w:val="24"/>
        </w:rPr>
      </w:pPr>
      <w:proofErr w:type="spellStart"/>
      <w:r w:rsidRPr="00A2718E">
        <w:rPr>
          <w:bCs/>
          <w:sz w:val="24"/>
          <w:szCs w:val="24"/>
        </w:rPr>
        <w:lastRenderedPageBreak/>
        <w:t>МУ</w:t>
      </w:r>
      <w:proofErr w:type="spellEnd"/>
      <w:r w:rsidRPr="00A2718E">
        <w:rPr>
          <w:bCs/>
          <w:sz w:val="24"/>
          <w:szCs w:val="24"/>
        </w:rPr>
        <w:t xml:space="preserve"> А-1/069</w:t>
      </w:r>
      <w:r w:rsidR="00EE6AE8" w:rsidRPr="00A2718E">
        <w:rPr>
          <w:bCs/>
          <w:sz w:val="24"/>
          <w:szCs w:val="24"/>
        </w:rPr>
        <w:t xml:space="preserve"> </w:t>
      </w:r>
      <w:r w:rsidR="00852AA7">
        <w:rPr>
          <w:bCs/>
          <w:sz w:val="24"/>
          <w:szCs w:val="24"/>
        </w:rPr>
        <w:t>«</w:t>
      </w:r>
      <w:r w:rsidR="00A2718E" w:rsidRPr="00A2718E">
        <w:rPr>
          <w:sz w:val="24"/>
          <w:szCs w:val="24"/>
        </w:rPr>
        <w:t xml:space="preserve">Методика </w:t>
      </w:r>
      <w:proofErr w:type="spellStart"/>
      <w:r w:rsidR="00A2718E" w:rsidRPr="00A2718E">
        <w:rPr>
          <w:sz w:val="24"/>
          <w:szCs w:val="24"/>
        </w:rPr>
        <w:t>скринингового</w:t>
      </w:r>
      <w:proofErr w:type="spellEnd"/>
      <w:r w:rsidR="00A2718E" w:rsidRPr="00A2718E">
        <w:rPr>
          <w:sz w:val="24"/>
          <w:szCs w:val="24"/>
        </w:rPr>
        <w:t xml:space="preserve"> определения остаточного содержания </w:t>
      </w:r>
      <w:proofErr w:type="spellStart"/>
      <w:r w:rsidR="00A2718E" w:rsidRPr="00A2718E">
        <w:rPr>
          <w:sz w:val="24"/>
          <w:szCs w:val="24"/>
        </w:rPr>
        <w:t>тилозина</w:t>
      </w:r>
      <w:proofErr w:type="spellEnd"/>
      <w:r w:rsidR="00A2718E" w:rsidRPr="00A2718E">
        <w:rPr>
          <w:sz w:val="24"/>
          <w:szCs w:val="24"/>
        </w:rPr>
        <w:t xml:space="preserve"> в продукции животноводства методом поляризационного флуоресцентного </w:t>
      </w:r>
      <w:proofErr w:type="spellStart"/>
      <w:r w:rsidR="00A2718E" w:rsidRPr="00A2718E">
        <w:rPr>
          <w:sz w:val="24"/>
          <w:szCs w:val="24"/>
        </w:rPr>
        <w:t>иммуноанализа</w:t>
      </w:r>
      <w:proofErr w:type="spellEnd"/>
      <w:r w:rsidR="00852AA7">
        <w:rPr>
          <w:sz w:val="24"/>
          <w:szCs w:val="24"/>
        </w:rPr>
        <w:t>»</w:t>
      </w:r>
      <w:r w:rsidR="0061615D">
        <w:rPr>
          <w:sz w:val="24"/>
          <w:szCs w:val="24"/>
        </w:rPr>
        <w:t>.</w:t>
      </w:r>
    </w:p>
    <w:p w:rsidR="006372A8" w:rsidRDefault="006372A8" w:rsidP="005D3C2A">
      <w:pPr>
        <w:pStyle w:val="a6"/>
        <w:numPr>
          <w:ilvl w:val="0"/>
          <w:numId w:val="5"/>
        </w:numPr>
        <w:ind w:left="426" w:firstLine="0"/>
        <w:jc w:val="both"/>
        <w:rPr>
          <w:sz w:val="24"/>
          <w:szCs w:val="24"/>
        </w:rPr>
      </w:pPr>
      <w:proofErr w:type="spellStart"/>
      <w:r w:rsidRPr="00A2718E">
        <w:rPr>
          <w:bCs/>
          <w:sz w:val="24"/>
          <w:szCs w:val="24"/>
        </w:rPr>
        <w:t>МУ</w:t>
      </w:r>
      <w:proofErr w:type="spellEnd"/>
      <w:r w:rsidRPr="00A2718E">
        <w:rPr>
          <w:bCs/>
          <w:sz w:val="24"/>
          <w:szCs w:val="24"/>
        </w:rPr>
        <w:t xml:space="preserve"> А-1/0</w:t>
      </w:r>
      <w:r w:rsidR="00EE6AE8" w:rsidRPr="00A2718E">
        <w:rPr>
          <w:bCs/>
          <w:sz w:val="24"/>
          <w:szCs w:val="24"/>
        </w:rPr>
        <w:t xml:space="preserve">70 </w:t>
      </w:r>
      <w:r w:rsidR="00852AA7">
        <w:rPr>
          <w:bCs/>
          <w:sz w:val="24"/>
          <w:szCs w:val="24"/>
        </w:rPr>
        <w:t>«</w:t>
      </w:r>
      <w:r w:rsidR="00EE6AE8" w:rsidRPr="00A2718E">
        <w:rPr>
          <w:sz w:val="24"/>
          <w:szCs w:val="24"/>
        </w:rPr>
        <w:t xml:space="preserve">Методика </w:t>
      </w:r>
      <w:proofErr w:type="spellStart"/>
      <w:r w:rsidR="00EE6AE8" w:rsidRPr="00A2718E">
        <w:rPr>
          <w:sz w:val="24"/>
          <w:szCs w:val="24"/>
        </w:rPr>
        <w:t>скринингового</w:t>
      </w:r>
      <w:proofErr w:type="spellEnd"/>
      <w:r w:rsidR="00EE6AE8" w:rsidRPr="00A2718E">
        <w:rPr>
          <w:sz w:val="24"/>
          <w:szCs w:val="24"/>
        </w:rPr>
        <w:t xml:space="preserve"> определения остаточного содержания </w:t>
      </w:r>
      <w:proofErr w:type="spellStart"/>
      <w:r w:rsidR="00EE6AE8" w:rsidRPr="00A2718E">
        <w:rPr>
          <w:sz w:val="24"/>
          <w:szCs w:val="24"/>
        </w:rPr>
        <w:t>тилозина</w:t>
      </w:r>
      <w:proofErr w:type="spellEnd"/>
      <w:r w:rsidR="00EE6AE8" w:rsidRPr="00A2718E">
        <w:rPr>
          <w:sz w:val="24"/>
          <w:szCs w:val="24"/>
        </w:rPr>
        <w:t xml:space="preserve"> в продукции животноводства методом твердофазного конкурентного иммуноферментного анализа</w:t>
      </w:r>
      <w:r w:rsidR="00852AA7">
        <w:rPr>
          <w:sz w:val="24"/>
          <w:szCs w:val="24"/>
        </w:rPr>
        <w:t>»</w:t>
      </w:r>
      <w:r w:rsidR="0061615D">
        <w:rPr>
          <w:sz w:val="24"/>
          <w:szCs w:val="24"/>
        </w:rPr>
        <w:t>.</w:t>
      </w:r>
    </w:p>
    <w:p w:rsidR="00150CBC" w:rsidRPr="00852AA7" w:rsidRDefault="00150CBC" w:rsidP="005D3C2A">
      <w:pPr>
        <w:pStyle w:val="a6"/>
        <w:numPr>
          <w:ilvl w:val="0"/>
          <w:numId w:val="5"/>
        </w:numPr>
        <w:ind w:left="426" w:firstLine="0"/>
        <w:jc w:val="both"/>
        <w:rPr>
          <w:bCs/>
          <w:sz w:val="24"/>
          <w:szCs w:val="24"/>
        </w:rPr>
      </w:pPr>
      <w:r w:rsidRPr="00A2718E">
        <w:rPr>
          <w:bCs/>
          <w:sz w:val="24"/>
          <w:szCs w:val="24"/>
        </w:rPr>
        <w:t>МУ</w:t>
      </w:r>
      <w:r w:rsidR="00852AA7">
        <w:rPr>
          <w:bCs/>
          <w:sz w:val="24"/>
          <w:szCs w:val="24"/>
        </w:rPr>
        <w:t xml:space="preserve"> </w:t>
      </w:r>
      <w:r w:rsidR="00852AA7" w:rsidRPr="00A2718E">
        <w:rPr>
          <w:bCs/>
          <w:sz w:val="24"/>
          <w:szCs w:val="24"/>
        </w:rPr>
        <w:t>А-1/0</w:t>
      </w:r>
      <w:r w:rsidR="00852AA7">
        <w:rPr>
          <w:bCs/>
          <w:sz w:val="24"/>
          <w:szCs w:val="24"/>
        </w:rPr>
        <w:t>81 «</w:t>
      </w:r>
      <w:r w:rsidR="00852AA7" w:rsidRPr="00852AA7">
        <w:rPr>
          <w:bCs/>
          <w:sz w:val="24"/>
          <w:szCs w:val="24"/>
        </w:rPr>
        <w:t xml:space="preserve">Методика измерения массовой концентрации фосфат-иона в пищевых продуктах и сырье методом </w:t>
      </w:r>
      <w:proofErr w:type="spellStart"/>
      <w:r w:rsidR="00852AA7" w:rsidRPr="00852AA7">
        <w:rPr>
          <w:bCs/>
          <w:sz w:val="24"/>
          <w:szCs w:val="24"/>
        </w:rPr>
        <w:t>ионнобменной</w:t>
      </w:r>
      <w:proofErr w:type="spellEnd"/>
      <w:r w:rsidR="00852AA7" w:rsidRPr="00852AA7">
        <w:rPr>
          <w:bCs/>
          <w:sz w:val="24"/>
          <w:szCs w:val="24"/>
        </w:rPr>
        <w:t xml:space="preserve"> хроматографии с кондуктометрическим детектированием</w:t>
      </w:r>
      <w:r w:rsidR="00852AA7">
        <w:rPr>
          <w:bCs/>
          <w:sz w:val="24"/>
          <w:szCs w:val="24"/>
        </w:rPr>
        <w:t>»</w:t>
      </w:r>
      <w:r w:rsidR="0061615D">
        <w:rPr>
          <w:bCs/>
          <w:sz w:val="24"/>
          <w:szCs w:val="24"/>
        </w:rPr>
        <w:t>.</w:t>
      </w:r>
    </w:p>
    <w:p w:rsidR="00852AA7" w:rsidRDefault="00150CBC" w:rsidP="005D3C2A">
      <w:pPr>
        <w:pStyle w:val="a6"/>
        <w:numPr>
          <w:ilvl w:val="0"/>
          <w:numId w:val="5"/>
        </w:numPr>
        <w:tabs>
          <w:tab w:val="left" w:pos="142"/>
        </w:tabs>
        <w:ind w:left="426" w:firstLine="0"/>
        <w:jc w:val="both"/>
        <w:rPr>
          <w:bCs/>
          <w:sz w:val="24"/>
          <w:szCs w:val="24"/>
        </w:rPr>
      </w:pPr>
      <w:r w:rsidRPr="00852AA7">
        <w:rPr>
          <w:bCs/>
          <w:sz w:val="24"/>
          <w:szCs w:val="24"/>
        </w:rPr>
        <w:t>МУ</w:t>
      </w:r>
      <w:r w:rsidR="00852AA7" w:rsidRPr="00852AA7">
        <w:rPr>
          <w:bCs/>
          <w:sz w:val="24"/>
          <w:szCs w:val="24"/>
        </w:rPr>
        <w:t xml:space="preserve"> А-1/082 «Методика измерения массовой концентрации </w:t>
      </w:r>
      <w:proofErr w:type="spellStart"/>
      <w:r w:rsidR="00852AA7" w:rsidRPr="00852AA7">
        <w:rPr>
          <w:bCs/>
          <w:sz w:val="24"/>
          <w:szCs w:val="24"/>
        </w:rPr>
        <w:t>пирофосфат</w:t>
      </w:r>
      <w:proofErr w:type="spellEnd"/>
      <w:r w:rsidR="00852AA7" w:rsidRPr="00852AA7">
        <w:rPr>
          <w:bCs/>
          <w:sz w:val="24"/>
          <w:szCs w:val="24"/>
        </w:rPr>
        <w:t xml:space="preserve">-, </w:t>
      </w:r>
      <w:proofErr w:type="spellStart"/>
      <w:r w:rsidR="00852AA7" w:rsidRPr="00852AA7">
        <w:rPr>
          <w:bCs/>
          <w:sz w:val="24"/>
          <w:szCs w:val="24"/>
        </w:rPr>
        <w:t>трифосфат</w:t>
      </w:r>
      <w:proofErr w:type="spellEnd"/>
      <w:r w:rsidR="00852AA7" w:rsidRPr="00852AA7">
        <w:rPr>
          <w:bCs/>
          <w:sz w:val="24"/>
          <w:szCs w:val="24"/>
        </w:rPr>
        <w:t xml:space="preserve">-, </w:t>
      </w:r>
      <w:proofErr w:type="spellStart"/>
      <w:r w:rsidR="00852AA7" w:rsidRPr="00852AA7">
        <w:rPr>
          <w:bCs/>
          <w:sz w:val="24"/>
          <w:szCs w:val="24"/>
        </w:rPr>
        <w:t>триметафосфат</w:t>
      </w:r>
      <w:proofErr w:type="spellEnd"/>
      <w:r w:rsidR="00852AA7" w:rsidRPr="00852AA7">
        <w:rPr>
          <w:bCs/>
          <w:sz w:val="24"/>
          <w:szCs w:val="24"/>
        </w:rPr>
        <w:t xml:space="preserve">-ионов в пищевых продуктах и пищевом сырье методом </w:t>
      </w:r>
      <w:proofErr w:type="spellStart"/>
      <w:r w:rsidR="00852AA7" w:rsidRPr="00852AA7">
        <w:rPr>
          <w:bCs/>
          <w:sz w:val="24"/>
          <w:szCs w:val="24"/>
        </w:rPr>
        <w:t>ионнобменной</w:t>
      </w:r>
      <w:proofErr w:type="spellEnd"/>
      <w:r w:rsidR="00852AA7" w:rsidRPr="00852AA7">
        <w:rPr>
          <w:bCs/>
          <w:sz w:val="24"/>
          <w:szCs w:val="24"/>
        </w:rPr>
        <w:t xml:space="preserve"> хроматографии с кондуктометрическим детектированием</w:t>
      </w:r>
      <w:r w:rsidR="0061615D">
        <w:rPr>
          <w:bCs/>
          <w:sz w:val="24"/>
          <w:szCs w:val="24"/>
        </w:rPr>
        <w:t>.</w:t>
      </w:r>
    </w:p>
    <w:p w:rsidR="008138F9" w:rsidRPr="008138F9" w:rsidRDefault="008138F9" w:rsidP="005D3C2A">
      <w:pPr>
        <w:pStyle w:val="a6"/>
        <w:numPr>
          <w:ilvl w:val="0"/>
          <w:numId w:val="5"/>
        </w:numPr>
        <w:ind w:left="426" w:firstLine="0"/>
        <w:jc w:val="both"/>
        <w:rPr>
          <w:bCs/>
          <w:sz w:val="24"/>
          <w:szCs w:val="24"/>
        </w:rPr>
      </w:pPr>
      <w:r w:rsidRPr="008138F9">
        <w:rPr>
          <w:bCs/>
          <w:sz w:val="24"/>
          <w:szCs w:val="24"/>
        </w:rPr>
        <w:t>Стандарт ФГБУ «ВГНКИ» СТО 00494189-002-2018 «ТЕСТ-СИСТЕМА «ФУРАЗОЛИДОН–ИФА». Технические условия»</w:t>
      </w:r>
      <w:r w:rsidR="0061615D">
        <w:rPr>
          <w:bCs/>
          <w:sz w:val="24"/>
          <w:szCs w:val="24"/>
        </w:rPr>
        <w:t>.</w:t>
      </w:r>
    </w:p>
    <w:p w:rsidR="008138F9" w:rsidRDefault="008138F9" w:rsidP="005D3C2A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426" w:firstLine="0"/>
        <w:jc w:val="both"/>
        <w:rPr>
          <w:bCs/>
          <w:sz w:val="24"/>
          <w:szCs w:val="24"/>
        </w:rPr>
      </w:pPr>
      <w:r w:rsidRPr="008138F9">
        <w:rPr>
          <w:bCs/>
          <w:sz w:val="24"/>
          <w:szCs w:val="24"/>
        </w:rPr>
        <w:t>Стандарт ФГБУ «ВГНКИ» СТО 00494189-001-2018 «ТЕСТ-СИСТЕМА «ФТОРХИНОЛОНЫ–ИФА». Технические условия»</w:t>
      </w:r>
      <w:r w:rsidR="0061615D">
        <w:rPr>
          <w:bCs/>
          <w:sz w:val="24"/>
          <w:szCs w:val="24"/>
        </w:rPr>
        <w:t>.</w:t>
      </w:r>
    </w:p>
    <w:p w:rsidR="00305D0E" w:rsidRDefault="00305D0E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</w:p>
    <w:p w:rsidR="00F24500" w:rsidRDefault="007C3D16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F24500" w:rsidRPr="00F24500">
        <w:rPr>
          <w:b/>
          <w:bCs/>
          <w:sz w:val="24"/>
          <w:szCs w:val="24"/>
        </w:rPr>
        <w:t xml:space="preserve">пыт </w:t>
      </w:r>
      <w:r w:rsidR="00927E26">
        <w:rPr>
          <w:b/>
          <w:bCs/>
          <w:sz w:val="24"/>
          <w:szCs w:val="24"/>
        </w:rPr>
        <w:t>работы до поступления в аспирантуру</w:t>
      </w:r>
      <w:r w:rsidR="00F24500" w:rsidRPr="00F24500">
        <w:rPr>
          <w:b/>
          <w:bCs/>
          <w:sz w:val="24"/>
          <w:szCs w:val="24"/>
        </w:rPr>
        <w:t>:</w:t>
      </w:r>
    </w:p>
    <w:p w:rsidR="000A4ABE" w:rsidRPr="00F24500" w:rsidRDefault="000A4ABE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</w:p>
    <w:p w:rsidR="00F24500" w:rsidRDefault="00F24500" w:rsidP="005D3C2A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lang w:eastAsia="ru-RU"/>
        </w:rPr>
      </w:pPr>
      <w:r w:rsidRPr="00F24500">
        <w:rPr>
          <w:rFonts w:eastAsia="Times New Roman"/>
          <w:color w:val="000000"/>
          <w:sz w:val="24"/>
          <w:lang w:eastAsia="ru-RU"/>
        </w:rPr>
        <w:t>04.2012</w:t>
      </w:r>
      <w:r w:rsidR="00927E26">
        <w:rPr>
          <w:rFonts w:eastAsia="Times New Roman"/>
          <w:color w:val="000000"/>
          <w:sz w:val="24"/>
          <w:lang w:eastAsia="ru-RU"/>
        </w:rPr>
        <w:t xml:space="preserve"> - </w:t>
      </w:r>
      <w:r w:rsidRPr="00F24500">
        <w:rPr>
          <w:rFonts w:eastAsia="Times New Roman"/>
          <w:color w:val="000000"/>
          <w:sz w:val="24"/>
          <w:lang w:eastAsia="ru-RU"/>
        </w:rPr>
        <w:t xml:space="preserve">06.2014 </w:t>
      </w:r>
      <w:r w:rsidR="00927E26">
        <w:rPr>
          <w:rFonts w:eastAsia="Times New Roman"/>
          <w:color w:val="000000"/>
          <w:sz w:val="24"/>
          <w:lang w:eastAsia="ru-RU"/>
        </w:rPr>
        <w:t>-</w:t>
      </w:r>
      <w:r w:rsidRPr="00F24500">
        <w:rPr>
          <w:rFonts w:eastAsia="Times New Roman"/>
          <w:color w:val="000000"/>
          <w:sz w:val="24"/>
          <w:lang w:eastAsia="ru-RU"/>
        </w:rPr>
        <w:t xml:space="preserve"> лаборант радиологического отдела Городской ветеринарной лаборатории, 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ГБУ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 xml:space="preserve"> «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Мосветобъединение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>»;</w:t>
      </w:r>
    </w:p>
    <w:p w:rsidR="00F24500" w:rsidRDefault="00F24500" w:rsidP="005D3C2A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lang w:eastAsia="ru-RU"/>
        </w:rPr>
      </w:pPr>
      <w:r w:rsidRPr="00F24500">
        <w:rPr>
          <w:rFonts w:eastAsia="Times New Roman"/>
          <w:color w:val="000000"/>
          <w:sz w:val="24"/>
          <w:lang w:eastAsia="ru-RU"/>
        </w:rPr>
        <w:t xml:space="preserve">06.2014 - 04.2017 </w:t>
      </w:r>
      <w:r w:rsidR="00927E26">
        <w:rPr>
          <w:rFonts w:eastAsia="Times New Roman"/>
          <w:color w:val="000000"/>
          <w:sz w:val="24"/>
          <w:lang w:eastAsia="ru-RU"/>
        </w:rPr>
        <w:t>-</w:t>
      </w:r>
      <w:r w:rsidRPr="00F24500">
        <w:rPr>
          <w:rFonts w:eastAsia="Times New Roman"/>
          <w:color w:val="000000"/>
          <w:sz w:val="24"/>
          <w:lang w:eastAsia="ru-RU"/>
        </w:rPr>
        <w:t xml:space="preserve"> ветврач-радиофизик</w:t>
      </w:r>
      <w:r>
        <w:rPr>
          <w:rFonts w:eastAsia="Times New Roman"/>
          <w:color w:val="000000"/>
          <w:lang w:eastAsia="ru-RU"/>
        </w:rPr>
        <w:t xml:space="preserve"> </w:t>
      </w:r>
      <w:r w:rsidRPr="00F24500">
        <w:rPr>
          <w:rFonts w:eastAsia="Times New Roman"/>
          <w:color w:val="000000"/>
          <w:sz w:val="24"/>
          <w:lang w:eastAsia="ru-RU"/>
        </w:rPr>
        <w:t xml:space="preserve">радиологического отдела Городской ветеринарной лаборатории, 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ГБУ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 xml:space="preserve"> «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Мосветобъединение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>»;</w:t>
      </w:r>
    </w:p>
    <w:p w:rsidR="00F24500" w:rsidRDefault="00F24500" w:rsidP="005D3C2A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lang w:eastAsia="ru-RU"/>
        </w:rPr>
      </w:pPr>
      <w:r w:rsidRPr="00F24500">
        <w:rPr>
          <w:rFonts w:eastAsia="Times New Roman"/>
          <w:color w:val="000000"/>
          <w:sz w:val="24"/>
          <w:lang w:eastAsia="ru-RU"/>
        </w:rPr>
        <w:t xml:space="preserve">04.2017 </w:t>
      </w:r>
      <w:r w:rsidR="005D3C2A" w:rsidRPr="005D3C2A">
        <w:rPr>
          <w:rFonts w:eastAsia="Times New Roman"/>
          <w:color w:val="000000"/>
          <w:sz w:val="24"/>
          <w:lang w:eastAsia="ru-RU"/>
        </w:rPr>
        <w:t>-</w:t>
      </w:r>
      <w:r w:rsidRPr="00F24500">
        <w:rPr>
          <w:rFonts w:eastAsia="Times New Roman"/>
          <w:color w:val="000000"/>
          <w:sz w:val="24"/>
          <w:lang w:eastAsia="ru-RU"/>
        </w:rPr>
        <w:t xml:space="preserve"> 03.2018 </w:t>
      </w:r>
      <w:r w:rsidR="00927E26">
        <w:rPr>
          <w:rFonts w:eastAsia="Times New Roman"/>
          <w:color w:val="000000"/>
          <w:sz w:val="24"/>
          <w:lang w:eastAsia="ru-RU"/>
        </w:rPr>
        <w:t>-</w:t>
      </w:r>
      <w:r w:rsidRPr="00F24500">
        <w:rPr>
          <w:rFonts w:eastAsia="Times New Roman"/>
          <w:color w:val="000000"/>
          <w:sz w:val="24"/>
          <w:lang w:eastAsia="ru-RU"/>
        </w:rPr>
        <w:t xml:space="preserve"> ведущий</w:t>
      </w:r>
      <w:r>
        <w:rPr>
          <w:rFonts w:eastAsia="Times New Roman"/>
          <w:color w:val="000000"/>
          <w:lang w:eastAsia="ru-RU"/>
        </w:rPr>
        <w:t xml:space="preserve"> </w:t>
      </w:r>
      <w:r w:rsidRPr="00F24500">
        <w:rPr>
          <w:rFonts w:eastAsia="Times New Roman"/>
          <w:color w:val="000000"/>
          <w:sz w:val="24"/>
          <w:lang w:eastAsia="ru-RU"/>
        </w:rPr>
        <w:t>ветврач-радиофизик</w:t>
      </w:r>
      <w:r>
        <w:rPr>
          <w:rFonts w:eastAsia="Times New Roman"/>
          <w:color w:val="000000"/>
          <w:lang w:eastAsia="ru-RU"/>
        </w:rPr>
        <w:t xml:space="preserve"> </w:t>
      </w:r>
      <w:r w:rsidRPr="00F24500">
        <w:rPr>
          <w:rFonts w:eastAsia="Times New Roman"/>
          <w:color w:val="000000"/>
          <w:sz w:val="24"/>
          <w:lang w:eastAsia="ru-RU"/>
        </w:rPr>
        <w:t xml:space="preserve">радиологического отдела Городской ветеринарной лаборатории, 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ГБУ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 xml:space="preserve"> «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Мосветобъединение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>»;</w:t>
      </w:r>
    </w:p>
    <w:p w:rsidR="00F24500" w:rsidRDefault="00232990" w:rsidP="005D3C2A">
      <w:pPr>
        <w:pStyle w:val="a6"/>
        <w:tabs>
          <w:tab w:val="left" w:pos="142"/>
        </w:tabs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03.2018 </w:t>
      </w:r>
      <w:r w:rsidR="005D3C2A" w:rsidRPr="005D3C2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06.2019 </w:t>
      </w:r>
      <w:r w:rsidR="00927E2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младший научный сотрудник отдела безопасности кормов и кормовых добавок ФГБУ «ВГНКИ»;</w:t>
      </w:r>
    </w:p>
    <w:p w:rsidR="00232990" w:rsidRDefault="00232990" w:rsidP="005D3C2A">
      <w:pPr>
        <w:pStyle w:val="a6"/>
        <w:tabs>
          <w:tab w:val="left" w:pos="142"/>
        </w:tabs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06.2019 </w:t>
      </w:r>
      <w:r w:rsidR="005D3C2A" w:rsidRPr="005D3C2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по </w:t>
      </w:r>
      <w:proofErr w:type="spellStart"/>
      <w:r>
        <w:rPr>
          <w:bCs/>
          <w:sz w:val="24"/>
          <w:szCs w:val="24"/>
        </w:rPr>
        <w:t>н.в</w:t>
      </w:r>
      <w:proofErr w:type="spellEnd"/>
      <w:r>
        <w:rPr>
          <w:bCs/>
          <w:sz w:val="24"/>
          <w:szCs w:val="24"/>
        </w:rPr>
        <w:t>. - научный сотрудник отдела безопасности кормов и кормовых добавок ФГБУ «ВГНКИ».</w:t>
      </w:r>
    </w:p>
    <w:p w:rsidR="00843F0D" w:rsidRDefault="00843F0D" w:rsidP="00F24500">
      <w:pPr>
        <w:pStyle w:val="a6"/>
        <w:tabs>
          <w:tab w:val="left" w:pos="142"/>
        </w:tabs>
        <w:spacing w:line="276" w:lineRule="auto"/>
        <w:ind w:left="426"/>
        <w:rPr>
          <w:bCs/>
          <w:sz w:val="24"/>
          <w:szCs w:val="24"/>
        </w:rPr>
      </w:pPr>
    </w:p>
    <w:p w:rsidR="00843F0D" w:rsidRDefault="00843F0D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  <w:r w:rsidRPr="00843F0D">
        <w:rPr>
          <w:b/>
          <w:bCs/>
          <w:sz w:val="24"/>
          <w:szCs w:val="24"/>
        </w:rPr>
        <w:t xml:space="preserve">Награды и достижения: </w:t>
      </w:r>
    </w:p>
    <w:p w:rsidR="000A4ABE" w:rsidRPr="00843F0D" w:rsidRDefault="000A4ABE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</w:p>
    <w:p w:rsidR="00A31FBF" w:rsidRDefault="002F411D" w:rsidP="002F411D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sz w:val="24"/>
          <w:lang w:eastAsia="ru-RU"/>
        </w:rPr>
      </w:pPr>
      <w:r w:rsidRPr="002F411D">
        <w:rPr>
          <w:rFonts w:eastAsia="Times New Roman"/>
          <w:color w:val="000000"/>
          <w:sz w:val="24"/>
          <w:lang w:eastAsia="ru-RU"/>
        </w:rPr>
        <w:t>1</w:t>
      </w:r>
      <w:r>
        <w:rPr>
          <w:rFonts w:eastAsia="Times New Roman"/>
          <w:color w:val="000000"/>
          <w:sz w:val="24"/>
          <w:lang w:eastAsia="ru-RU"/>
        </w:rPr>
        <w:t>.</w:t>
      </w:r>
      <w:r w:rsidRPr="002F411D">
        <w:rPr>
          <w:rFonts w:eastAsia="Times New Roman"/>
          <w:color w:val="000000"/>
          <w:sz w:val="24"/>
          <w:lang w:eastAsia="ru-RU"/>
        </w:rPr>
        <w:t xml:space="preserve"> </w:t>
      </w:r>
      <w:r w:rsidR="00843F0D" w:rsidRPr="00843F0D">
        <w:rPr>
          <w:rFonts w:eastAsia="Times New Roman"/>
          <w:color w:val="000000"/>
          <w:sz w:val="24"/>
          <w:lang w:eastAsia="ru-RU"/>
        </w:rPr>
        <w:t>В 2016 году принимала участие в конкурсе «Московские мастера». Вышла в финал конкурса, победила в номинации «Молодой специалист».</w:t>
      </w:r>
      <w:r>
        <w:rPr>
          <w:rFonts w:eastAsia="Times New Roman"/>
          <w:color w:val="000000"/>
          <w:sz w:val="24"/>
          <w:lang w:eastAsia="ru-RU"/>
        </w:rPr>
        <w:t xml:space="preserve">  </w:t>
      </w:r>
    </w:p>
    <w:p w:rsidR="00843F0D" w:rsidRPr="00843F0D" w:rsidRDefault="002F411D" w:rsidP="002F411D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2. </w:t>
      </w:r>
      <w:r w:rsidR="0084522C">
        <w:rPr>
          <w:rFonts w:eastAsia="Times New Roman"/>
          <w:color w:val="000000"/>
          <w:sz w:val="24"/>
          <w:lang w:eastAsia="ru-RU"/>
        </w:rPr>
        <w:t xml:space="preserve">В марте </w:t>
      </w:r>
      <w:r w:rsidR="00843F0D" w:rsidRPr="00843F0D">
        <w:rPr>
          <w:rFonts w:eastAsia="Times New Roman"/>
          <w:color w:val="000000"/>
          <w:sz w:val="24"/>
          <w:lang w:eastAsia="ru-RU"/>
        </w:rPr>
        <w:t xml:space="preserve">2017 г. </w:t>
      </w:r>
      <w:r w:rsidR="0084522C">
        <w:rPr>
          <w:rFonts w:eastAsia="Times New Roman"/>
          <w:color w:val="000000"/>
          <w:sz w:val="24"/>
          <w:lang w:eastAsia="ru-RU"/>
        </w:rPr>
        <w:t>н</w:t>
      </w:r>
      <w:r w:rsidR="00843F0D" w:rsidRPr="00843F0D">
        <w:rPr>
          <w:rFonts w:eastAsia="Times New Roman"/>
          <w:color w:val="000000"/>
          <w:sz w:val="24"/>
          <w:lang w:eastAsia="ru-RU"/>
        </w:rPr>
        <w:t xml:space="preserve">аграждена благодарностью </w:t>
      </w:r>
      <w:proofErr w:type="spellStart"/>
      <w:r w:rsidR="00843F0D" w:rsidRPr="00843F0D">
        <w:rPr>
          <w:rFonts w:eastAsia="Times New Roman"/>
          <w:color w:val="000000"/>
          <w:sz w:val="24"/>
          <w:lang w:eastAsia="ru-RU"/>
        </w:rPr>
        <w:t>ГБУ</w:t>
      </w:r>
      <w:proofErr w:type="spellEnd"/>
      <w:r w:rsidR="00843F0D" w:rsidRPr="00843F0D">
        <w:rPr>
          <w:rFonts w:eastAsia="Times New Roman"/>
          <w:color w:val="000000"/>
          <w:sz w:val="24"/>
          <w:lang w:eastAsia="ru-RU"/>
        </w:rPr>
        <w:t xml:space="preserve"> «</w:t>
      </w:r>
      <w:proofErr w:type="spellStart"/>
      <w:r w:rsidR="00843F0D" w:rsidRPr="00843F0D">
        <w:rPr>
          <w:rFonts w:eastAsia="Times New Roman"/>
          <w:color w:val="000000"/>
          <w:sz w:val="24"/>
          <w:lang w:eastAsia="ru-RU"/>
        </w:rPr>
        <w:t>Мосветобъединение</w:t>
      </w:r>
      <w:proofErr w:type="spellEnd"/>
      <w:r w:rsidR="00843F0D" w:rsidRPr="00843F0D">
        <w:rPr>
          <w:rFonts w:eastAsia="Times New Roman"/>
          <w:color w:val="000000"/>
          <w:sz w:val="24"/>
          <w:lang w:eastAsia="ru-RU"/>
        </w:rPr>
        <w:t>» за вклад в обеспечение эпизоотического и ветеринарно-санитарного благополучия города Москвы, добросовестную работу и достигнутые результаты по итогам работы в 2016 году.</w:t>
      </w:r>
    </w:p>
    <w:p w:rsidR="00843F0D" w:rsidRPr="008138F9" w:rsidRDefault="00843F0D" w:rsidP="00F24500">
      <w:pPr>
        <w:pStyle w:val="a6"/>
        <w:tabs>
          <w:tab w:val="left" w:pos="142"/>
        </w:tabs>
        <w:spacing w:line="276" w:lineRule="auto"/>
        <w:ind w:left="426"/>
        <w:rPr>
          <w:bCs/>
          <w:sz w:val="24"/>
          <w:szCs w:val="24"/>
        </w:rPr>
      </w:pPr>
    </w:p>
    <w:p w:rsidR="00EA1ACE" w:rsidRPr="008138F9" w:rsidRDefault="00EA1ACE" w:rsidP="008138F9">
      <w:pPr>
        <w:tabs>
          <w:tab w:val="left" w:pos="142"/>
        </w:tabs>
        <w:spacing w:line="276" w:lineRule="auto"/>
        <w:ind w:firstLine="426"/>
        <w:rPr>
          <w:bCs/>
          <w:sz w:val="24"/>
          <w:szCs w:val="24"/>
        </w:rPr>
      </w:pPr>
    </w:p>
    <w:sectPr w:rsidR="00EA1ACE" w:rsidRPr="008138F9" w:rsidSect="008566F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F5" w:rsidRDefault="008566F5" w:rsidP="008566F5">
      <w:r>
        <w:separator/>
      </w:r>
    </w:p>
  </w:endnote>
  <w:endnote w:type="continuationSeparator" w:id="0">
    <w:p w:rsidR="008566F5" w:rsidRDefault="008566F5" w:rsidP="008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F5" w:rsidRDefault="008566F5" w:rsidP="008566F5">
      <w:r>
        <w:separator/>
      </w:r>
    </w:p>
  </w:footnote>
  <w:footnote w:type="continuationSeparator" w:id="0">
    <w:p w:rsidR="008566F5" w:rsidRDefault="008566F5" w:rsidP="0085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27543"/>
      <w:docPartObj>
        <w:docPartGallery w:val="Page Numbers (Top of Page)"/>
        <w:docPartUnique/>
      </w:docPartObj>
    </w:sdtPr>
    <w:sdtEndPr/>
    <w:sdtContent>
      <w:p w:rsidR="008566F5" w:rsidRDefault="008566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B5">
          <w:rPr>
            <w:noProof/>
          </w:rPr>
          <w:t>2</w:t>
        </w:r>
        <w:r>
          <w:fldChar w:fldCharType="end"/>
        </w:r>
      </w:p>
    </w:sdtContent>
  </w:sdt>
  <w:p w:rsidR="008566F5" w:rsidRDefault="008566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A23"/>
    <w:multiLevelType w:val="hybridMultilevel"/>
    <w:tmpl w:val="881E8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6B3"/>
    <w:multiLevelType w:val="hybridMultilevel"/>
    <w:tmpl w:val="87C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1FD1"/>
    <w:multiLevelType w:val="hybridMultilevel"/>
    <w:tmpl w:val="01D0CAC0"/>
    <w:lvl w:ilvl="0" w:tplc="47A27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F7311"/>
    <w:multiLevelType w:val="hybridMultilevel"/>
    <w:tmpl w:val="ED2A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2B7C"/>
    <w:multiLevelType w:val="multilevel"/>
    <w:tmpl w:val="E05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C197C"/>
    <w:multiLevelType w:val="multilevel"/>
    <w:tmpl w:val="9FC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83B84"/>
    <w:multiLevelType w:val="hybridMultilevel"/>
    <w:tmpl w:val="3464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48DA"/>
    <w:multiLevelType w:val="hybridMultilevel"/>
    <w:tmpl w:val="7D92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23DBC"/>
    <w:multiLevelType w:val="hybridMultilevel"/>
    <w:tmpl w:val="ED2A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80463"/>
    <w:multiLevelType w:val="multilevel"/>
    <w:tmpl w:val="F95E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20B1C"/>
    <w:multiLevelType w:val="hybridMultilevel"/>
    <w:tmpl w:val="0170727C"/>
    <w:lvl w:ilvl="0" w:tplc="A7482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A"/>
    <w:rsid w:val="00010103"/>
    <w:rsid w:val="00012549"/>
    <w:rsid w:val="00056494"/>
    <w:rsid w:val="000A26DC"/>
    <w:rsid w:val="000A4ABE"/>
    <w:rsid w:val="000D6E8F"/>
    <w:rsid w:val="000F3C79"/>
    <w:rsid w:val="000F61AF"/>
    <w:rsid w:val="00150CBC"/>
    <w:rsid w:val="001A67AA"/>
    <w:rsid w:val="001B0462"/>
    <w:rsid w:val="001B2A38"/>
    <w:rsid w:val="001B7DC6"/>
    <w:rsid w:val="001E45B0"/>
    <w:rsid w:val="00203FAF"/>
    <w:rsid w:val="002055FF"/>
    <w:rsid w:val="00212F9A"/>
    <w:rsid w:val="00227CAB"/>
    <w:rsid w:val="00232990"/>
    <w:rsid w:val="002339A7"/>
    <w:rsid w:val="00241478"/>
    <w:rsid w:val="00255457"/>
    <w:rsid w:val="00283CAE"/>
    <w:rsid w:val="002B2748"/>
    <w:rsid w:val="002F318A"/>
    <w:rsid w:val="002F411D"/>
    <w:rsid w:val="00303FC6"/>
    <w:rsid w:val="00305D0E"/>
    <w:rsid w:val="003215EF"/>
    <w:rsid w:val="0035183A"/>
    <w:rsid w:val="00356A17"/>
    <w:rsid w:val="00361D1F"/>
    <w:rsid w:val="003C3B20"/>
    <w:rsid w:val="003D4E69"/>
    <w:rsid w:val="003D6C25"/>
    <w:rsid w:val="003F5368"/>
    <w:rsid w:val="00401554"/>
    <w:rsid w:val="004419C8"/>
    <w:rsid w:val="00485F51"/>
    <w:rsid w:val="004A4F69"/>
    <w:rsid w:val="004B6520"/>
    <w:rsid w:val="004C006C"/>
    <w:rsid w:val="00501EA9"/>
    <w:rsid w:val="0051687A"/>
    <w:rsid w:val="005211A9"/>
    <w:rsid w:val="00535638"/>
    <w:rsid w:val="005575FC"/>
    <w:rsid w:val="005D3C2A"/>
    <w:rsid w:val="0061615D"/>
    <w:rsid w:val="00624072"/>
    <w:rsid w:val="006253CF"/>
    <w:rsid w:val="006372A8"/>
    <w:rsid w:val="006715C3"/>
    <w:rsid w:val="006801D7"/>
    <w:rsid w:val="006A4147"/>
    <w:rsid w:val="006A7D80"/>
    <w:rsid w:val="006B2D94"/>
    <w:rsid w:val="006C6E2F"/>
    <w:rsid w:val="006E4480"/>
    <w:rsid w:val="007065D2"/>
    <w:rsid w:val="007478F9"/>
    <w:rsid w:val="00773D43"/>
    <w:rsid w:val="007A76CD"/>
    <w:rsid w:val="007C3D16"/>
    <w:rsid w:val="007D6960"/>
    <w:rsid w:val="007F5F3C"/>
    <w:rsid w:val="0080567F"/>
    <w:rsid w:val="00813210"/>
    <w:rsid w:val="008138F9"/>
    <w:rsid w:val="00816EEF"/>
    <w:rsid w:val="0082288A"/>
    <w:rsid w:val="008273C5"/>
    <w:rsid w:val="00837282"/>
    <w:rsid w:val="00843F0D"/>
    <w:rsid w:val="0084522C"/>
    <w:rsid w:val="00852AA7"/>
    <w:rsid w:val="008566F5"/>
    <w:rsid w:val="00865A5B"/>
    <w:rsid w:val="00874D4D"/>
    <w:rsid w:val="008D44C0"/>
    <w:rsid w:val="008E466B"/>
    <w:rsid w:val="008F668D"/>
    <w:rsid w:val="00900A71"/>
    <w:rsid w:val="009012AD"/>
    <w:rsid w:val="00907B2B"/>
    <w:rsid w:val="00922407"/>
    <w:rsid w:val="00926BAE"/>
    <w:rsid w:val="00927E26"/>
    <w:rsid w:val="009635B8"/>
    <w:rsid w:val="00967FA3"/>
    <w:rsid w:val="00990AB8"/>
    <w:rsid w:val="00990CEB"/>
    <w:rsid w:val="00996F5D"/>
    <w:rsid w:val="009B0068"/>
    <w:rsid w:val="009B4660"/>
    <w:rsid w:val="00A2718E"/>
    <w:rsid w:val="00A305C3"/>
    <w:rsid w:val="00A31BA0"/>
    <w:rsid w:val="00A31FBF"/>
    <w:rsid w:val="00AC0EF1"/>
    <w:rsid w:val="00AC2218"/>
    <w:rsid w:val="00AE621C"/>
    <w:rsid w:val="00B2738A"/>
    <w:rsid w:val="00B3595B"/>
    <w:rsid w:val="00B44C4F"/>
    <w:rsid w:val="00B53DE8"/>
    <w:rsid w:val="00B659E1"/>
    <w:rsid w:val="00B71417"/>
    <w:rsid w:val="00BC39A2"/>
    <w:rsid w:val="00BC528A"/>
    <w:rsid w:val="00C67AE4"/>
    <w:rsid w:val="00CB16B6"/>
    <w:rsid w:val="00CC3F7D"/>
    <w:rsid w:val="00D03560"/>
    <w:rsid w:val="00D8308F"/>
    <w:rsid w:val="00D859A2"/>
    <w:rsid w:val="00DB1930"/>
    <w:rsid w:val="00DC132A"/>
    <w:rsid w:val="00DD39B8"/>
    <w:rsid w:val="00DF669B"/>
    <w:rsid w:val="00E17327"/>
    <w:rsid w:val="00E32703"/>
    <w:rsid w:val="00E35536"/>
    <w:rsid w:val="00E46AE3"/>
    <w:rsid w:val="00E663DA"/>
    <w:rsid w:val="00E7646D"/>
    <w:rsid w:val="00E82556"/>
    <w:rsid w:val="00E829A3"/>
    <w:rsid w:val="00E83127"/>
    <w:rsid w:val="00EA1ACE"/>
    <w:rsid w:val="00EE6AE8"/>
    <w:rsid w:val="00EE7851"/>
    <w:rsid w:val="00F03CF0"/>
    <w:rsid w:val="00F0409F"/>
    <w:rsid w:val="00F24500"/>
    <w:rsid w:val="00F26120"/>
    <w:rsid w:val="00F455B6"/>
    <w:rsid w:val="00F534D0"/>
    <w:rsid w:val="00F83A6C"/>
    <w:rsid w:val="00F94DBA"/>
    <w:rsid w:val="00FA2724"/>
    <w:rsid w:val="00FA30D8"/>
    <w:rsid w:val="00FA40B5"/>
    <w:rsid w:val="00FC52B1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D701"/>
  <w15:chartTrackingRefBased/>
  <w15:docId w15:val="{8FA3824F-9FEE-42A6-B0BF-6A5EC85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87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87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168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87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87A"/>
    <w:rPr>
      <w:b/>
      <w:bCs/>
    </w:rPr>
  </w:style>
  <w:style w:type="paragraph" w:customStyle="1" w:styleId="1">
    <w:name w:val="Без интервала1"/>
    <w:rsid w:val="00FA2724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rsid w:val="00FA2724"/>
    <w:pPr>
      <w:autoSpaceDE w:val="0"/>
      <w:autoSpaceDN w:val="0"/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A2724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2724"/>
    <w:pPr>
      <w:ind w:left="720"/>
      <w:contextualSpacing/>
    </w:pPr>
  </w:style>
  <w:style w:type="character" w:customStyle="1" w:styleId="apple-converted-space">
    <w:name w:val="apple-converted-space"/>
    <w:rsid w:val="006372A8"/>
  </w:style>
  <w:style w:type="table" w:styleId="a7">
    <w:name w:val="Table Grid"/>
    <w:basedOn w:val="a1"/>
    <w:uiPriority w:val="39"/>
    <w:rsid w:val="00B4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6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8138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8138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56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66F5"/>
  </w:style>
  <w:style w:type="paragraph" w:styleId="ac">
    <w:name w:val="footer"/>
    <w:basedOn w:val="a"/>
    <w:link w:val="ad"/>
    <w:uiPriority w:val="99"/>
    <w:unhideWhenUsed/>
    <w:rsid w:val="00856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akay@vgnk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urs.vgn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4</cp:revision>
  <dcterms:created xsi:type="dcterms:W3CDTF">2021-11-30T05:21:00Z</dcterms:created>
  <dcterms:modified xsi:type="dcterms:W3CDTF">2021-11-30T06:10:00Z</dcterms:modified>
</cp:coreProperties>
</file>