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37" w:rsidRDefault="00C50537" w:rsidP="00C50537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>Каваносян Валерия Варткезовна</w:t>
      </w:r>
    </w:p>
    <w:tbl>
      <w:tblPr>
        <w:tblW w:w="9860" w:type="dxa"/>
        <w:tblCellSpacing w:w="15" w:type="dxa"/>
        <w:tblInd w:w="-14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4"/>
        <w:gridCol w:w="6436"/>
      </w:tblGrid>
      <w:tr w:rsidR="00FD7683" w:rsidRPr="00771146" w:rsidTr="004159C0">
        <w:trPr>
          <w:tblCellSpacing w:w="15" w:type="dxa"/>
        </w:trPr>
        <w:tc>
          <w:tcPr>
            <w:tcW w:w="3379" w:type="dxa"/>
            <w:hideMark/>
          </w:tcPr>
          <w:p w:rsidR="001B466B" w:rsidRPr="00771146" w:rsidRDefault="005C20A7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C20A7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7200" cy="2530800"/>
                  <wp:effectExtent l="0" t="0" r="8255" b="3175"/>
                  <wp:docPr id="1" name="Рисунок 1" descr="D:\аспирантура\документы\uyh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спирантура\документы\uyh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200" cy="25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1" w:type="dxa"/>
            <w:vAlign w:val="center"/>
            <w:hideMark/>
          </w:tcPr>
          <w:p w:rsidR="00771146" w:rsidRPr="00771146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Место работы:</w:t>
            </w:r>
          </w:p>
          <w:p w:rsidR="00771146" w:rsidRPr="00771146" w:rsidRDefault="00114E8F" w:rsidP="00C8230B">
            <w:pPr>
              <w:ind w:firstLine="456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ФГБУ «ВГНКИ» </w:t>
            </w:r>
            <w:r w:rsidR="00771146" w:rsidRPr="00771146">
              <w:rPr>
                <w:rFonts w:eastAsia="Times New Roman"/>
                <w:sz w:val="24"/>
                <w:szCs w:val="24"/>
                <w:lang w:eastAsia="ru-RU"/>
              </w:rPr>
              <w:t>с 201</w:t>
            </w:r>
            <w:r w:rsidR="005C20A7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771146"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по настоящее время</w:t>
            </w:r>
            <w:r w:rsidR="0087768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771146" w:rsidRPr="00771146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Должность:</w:t>
            </w:r>
          </w:p>
          <w:p w:rsidR="00771146" w:rsidRDefault="00877685" w:rsidP="00532A73">
            <w:pPr>
              <w:ind w:left="45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B46B7F">
              <w:rPr>
                <w:rFonts w:eastAsia="Times New Roman"/>
                <w:sz w:val="24"/>
                <w:szCs w:val="24"/>
                <w:lang w:eastAsia="ru-RU"/>
              </w:rPr>
              <w:t>аучный</w:t>
            </w:r>
            <w:r w:rsidR="00114E8F">
              <w:rPr>
                <w:rFonts w:eastAsia="Times New Roman"/>
                <w:sz w:val="24"/>
                <w:szCs w:val="24"/>
                <w:lang w:eastAsia="ru-RU"/>
              </w:rPr>
              <w:t xml:space="preserve"> сотрудник</w:t>
            </w:r>
            <w:r w:rsidR="00771146"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46B7F">
              <w:rPr>
                <w:rFonts w:eastAsia="Times New Roman"/>
                <w:sz w:val="24"/>
                <w:szCs w:val="24"/>
                <w:lang w:eastAsia="ru-RU"/>
              </w:rPr>
              <w:t>отдел</w:t>
            </w:r>
            <w:r w:rsidR="00E141A4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="00B46B7F">
              <w:rPr>
                <w:rFonts w:eastAsia="Times New Roman"/>
                <w:sz w:val="24"/>
                <w:szCs w:val="24"/>
                <w:lang w:eastAsia="ru-RU"/>
              </w:rPr>
              <w:t xml:space="preserve"> бактериологии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B466B" w:rsidRDefault="00AE6FCE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Прохождение научной а</w:t>
            </w:r>
            <w:r w:rsidR="00771146">
              <w:rPr>
                <w:rFonts w:eastAsia="Times New Roman"/>
                <w:sz w:val="24"/>
                <w:szCs w:val="24"/>
                <w:lang w:eastAsia="ru-RU"/>
              </w:rPr>
              <w:t>ттестаци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и: </w:t>
            </w:r>
          </w:p>
          <w:p w:rsidR="00771146" w:rsidRDefault="0011347E" w:rsidP="000022FD">
            <w:pPr>
              <w:ind w:left="45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114E8F" w:rsidRPr="00850018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114E8F" w:rsidRPr="00850018">
              <w:rPr>
                <w:rFonts w:eastAsia="Times New Roman"/>
                <w:sz w:val="24"/>
                <w:szCs w:val="24"/>
                <w:lang w:eastAsia="ru-RU"/>
              </w:rPr>
              <w:t>.20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114E8F" w:rsidRPr="00850018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771146" w:rsidRPr="00850018">
              <w:rPr>
                <w:rFonts w:eastAsia="Times New Roman"/>
                <w:sz w:val="24"/>
                <w:szCs w:val="24"/>
                <w:lang w:eastAsia="ru-RU"/>
              </w:rPr>
              <w:t xml:space="preserve">приказ </w:t>
            </w:r>
            <w:r w:rsidR="002D0C12" w:rsidRPr="00850018">
              <w:rPr>
                <w:rFonts w:eastAsia="Times New Roman"/>
                <w:sz w:val="24"/>
                <w:szCs w:val="24"/>
                <w:lang w:eastAsia="ru-RU"/>
              </w:rPr>
              <w:t xml:space="preserve">ФГБУ </w:t>
            </w:r>
            <w:r w:rsidR="001B466B" w:rsidRPr="00850018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2D0C12" w:rsidRPr="00850018">
              <w:rPr>
                <w:rFonts w:eastAsia="Times New Roman"/>
                <w:sz w:val="24"/>
                <w:szCs w:val="24"/>
                <w:lang w:eastAsia="ru-RU"/>
              </w:rPr>
              <w:t>ВГНКИ</w:t>
            </w:r>
            <w:r w:rsidR="001B466B" w:rsidRPr="0085001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2D0C12" w:rsidRPr="0085001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71146" w:rsidRPr="00850018">
              <w:rPr>
                <w:rFonts w:eastAsia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771146" w:rsidRPr="00850018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771146" w:rsidRPr="0085001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114E8F" w:rsidRPr="0085001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BA112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771146" w:rsidRPr="00850018">
              <w:rPr>
                <w:rFonts w:eastAsia="Times New Roman"/>
                <w:sz w:val="24"/>
                <w:szCs w:val="24"/>
                <w:lang w:eastAsia="ru-RU"/>
              </w:rPr>
              <w:t xml:space="preserve"> №</w:t>
            </w:r>
            <w:r w:rsidR="0087768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55</w:t>
            </w:r>
            <w:r w:rsidR="0087768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71146" w:rsidRPr="00771146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1B466B">
              <w:rPr>
                <w:rFonts w:eastAsia="Times New Roman"/>
                <w:sz w:val="24"/>
                <w:szCs w:val="24"/>
                <w:lang w:eastAsia="ru-RU"/>
              </w:rPr>
              <w:t>бразование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5C20A7" w:rsidRPr="005C20A7" w:rsidRDefault="00C8230B" w:rsidP="00452C21">
            <w:pPr>
              <w:ind w:left="45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Высшее, </w:t>
            </w:r>
            <w:r w:rsidRPr="00C8230B">
              <w:rPr>
                <w:rFonts w:eastAsia="Times New Roman"/>
                <w:sz w:val="24"/>
                <w:szCs w:val="24"/>
                <w:lang w:eastAsia="ru-RU"/>
              </w:rPr>
              <w:t>2015 г</w:t>
            </w:r>
            <w:r w:rsidR="00AF750E">
              <w:rPr>
                <w:rFonts w:eastAsia="Times New Roman"/>
                <w:sz w:val="24"/>
                <w:szCs w:val="24"/>
                <w:lang w:eastAsia="ru-RU"/>
              </w:rPr>
              <w:t>од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Федеральное государственное автономное образовательное учреждение высшего образования</w:t>
            </w:r>
            <w:r w:rsidRPr="00C8230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C20A7" w:rsidRPr="005C20A7">
              <w:rPr>
                <w:rFonts w:eastAsia="Times New Roman"/>
                <w:sz w:val="24"/>
                <w:szCs w:val="24"/>
                <w:lang w:eastAsia="ru-RU"/>
              </w:rPr>
              <w:t>«Южный федеральный университет»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город Ростов-на-Дону</w:t>
            </w:r>
            <w:r w:rsidR="005C20A7" w:rsidRPr="005C20A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специальность</w:t>
            </w:r>
            <w:r w:rsidR="009C1661" w:rsidRPr="009C1661"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  <w:r w:rsidR="005C20A7" w:rsidRPr="005C20A7">
              <w:rPr>
                <w:rFonts w:eastAsia="Times New Roman"/>
                <w:sz w:val="24"/>
                <w:szCs w:val="24"/>
                <w:lang w:eastAsia="ru-RU"/>
              </w:rPr>
              <w:t xml:space="preserve"> 020101 </w:t>
            </w:r>
            <w:r w:rsidR="004A14D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A352DF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="005C20A7" w:rsidRPr="005C20A7">
              <w:rPr>
                <w:rFonts w:eastAsia="Times New Roman"/>
                <w:sz w:val="24"/>
                <w:szCs w:val="24"/>
                <w:lang w:eastAsia="ru-RU"/>
              </w:rPr>
              <w:t>имия</w:t>
            </w:r>
            <w:r w:rsidR="004A14D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5C20A7" w:rsidRPr="005C20A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квалификация</w:t>
            </w:r>
            <w:r w:rsidR="009C1661">
              <w:rPr>
                <w:rFonts w:eastAsia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C1661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="005C20A7" w:rsidRPr="005C20A7">
              <w:rPr>
                <w:rFonts w:eastAsia="Times New Roman"/>
                <w:sz w:val="24"/>
                <w:szCs w:val="24"/>
                <w:lang w:eastAsia="ru-RU"/>
              </w:rPr>
              <w:t>имик</w:t>
            </w:r>
            <w:r w:rsidR="009C1661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5C20A7" w:rsidRPr="005C20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771146" w:rsidRDefault="00771146" w:rsidP="005C20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Опыт работы до поступления в аспирантуру:</w:t>
            </w:r>
          </w:p>
          <w:p w:rsidR="00771146" w:rsidRDefault="001B466B" w:rsidP="00FF46D8">
            <w:pPr>
              <w:ind w:left="45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201</w:t>
            </w:r>
            <w:r w:rsidR="00C8230B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 201</w:t>
            </w:r>
            <w:r w:rsidR="00C8230B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гг.</w:t>
            </w:r>
            <w:r w:rsidR="00594C91"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044C">
              <w:rPr>
                <w:rFonts w:eastAsia="Times New Roman"/>
                <w:sz w:val="24"/>
                <w:szCs w:val="24"/>
                <w:lang w:eastAsia="ru-RU"/>
              </w:rPr>
              <w:t>инженер</w:t>
            </w:r>
            <w:r w:rsidR="009C166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8044C">
              <w:rPr>
                <w:rFonts w:eastAsia="Times New Roman"/>
                <w:sz w:val="24"/>
                <w:szCs w:val="24"/>
                <w:lang w:eastAsia="ru-RU"/>
              </w:rPr>
              <w:t>химик, инженер</w:t>
            </w:r>
            <w:r w:rsidR="009C166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C8044C">
              <w:rPr>
                <w:rFonts w:eastAsia="Times New Roman"/>
                <w:sz w:val="24"/>
                <w:szCs w:val="24"/>
                <w:lang w:eastAsia="ru-RU"/>
              </w:rPr>
              <w:t>микробиолог</w:t>
            </w:r>
            <w:r w:rsidR="00452C21">
              <w:rPr>
                <w:rFonts w:eastAsia="Times New Roman"/>
                <w:sz w:val="24"/>
                <w:szCs w:val="24"/>
                <w:lang w:eastAsia="ru-RU"/>
              </w:rPr>
              <w:t xml:space="preserve"> Пивоваренного завода «Сухумский»</w:t>
            </w:r>
            <w:r w:rsidR="00594C9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71146" w:rsidRPr="00771146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Обучение в аспирантуре:</w:t>
            </w:r>
          </w:p>
          <w:p w:rsidR="00771146" w:rsidRPr="00771146" w:rsidRDefault="00771146" w:rsidP="00FF46D8">
            <w:pPr>
              <w:ind w:left="453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2019 – 20</w:t>
            </w:r>
            <w:r w:rsidR="001B466B"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гг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71146" w:rsidRPr="00771146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Направление </w:t>
            </w:r>
            <w:r w:rsidR="00E2669F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="00C87881">
              <w:rPr>
                <w:rFonts w:eastAsia="Times New Roman"/>
                <w:sz w:val="24"/>
                <w:szCs w:val="24"/>
                <w:lang w:eastAsia="ru-RU"/>
              </w:rPr>
              <w:t xml:space="preserve">специальность 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подготовки:</w:t>
            </w:r>
          </w:p>
          <w:p w:rsidR="00771146" w:rsidRPr="00771146" w:rsidRDefault="00E2669F" w:rsidP="004A14D7">
            <w:pPr>
              <w:ind w:left="45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36.06.01 </w:t>
            </w:r>
            <w:r w:rsidR="004A14D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A352DF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етеринария и зоотехния</w:t>
            </w:r>
            <w:r w:rsidR="004A14D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="00A352DF">
              <w:rPr>
                <w:rFonts w:eastAsia="Times New Roman"/>
                <w:sz w:val="24"/>
                <w:szCs w:val="24"/>
                <w:lang w:eastAsia="ru-RU"/>
              </w:rPr>
              <w:t xml:space="preserve"> профиль 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06.02.02 </w:t>
            </w:r>
            <w:r w:rsidR="004A14D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A352DF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етеринарная микробиология, вирусология, эпизоотология, микология с микотоксикологией и иммунология</w:t>
            </w:r>
            <w:r w:rsidR="004A14D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 </w:t>
            </w:r>
            <w:r w:rsidR="00771146"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771146" w:rsidRPr="00771146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Научный руководитель:</w:t>
            </w:r>
          </w:p>
          <w:p w:rsidR="00771146" w:rsidRPr="00771146" w:rsidRDefault="000F2EAE" w:rsidP="00FF46D8">
            <w:pPr>
              <w:ind w:left="453"/>
              <w:rPr>
                <w:rFonts w:eastAsia="Times New Roman"/>
                <w:sz w:val="24"/>
                <w:szCs w:val="24"/>
                <w:lang w:eastAsia="ru-RU"/>
              </w:rPr>
            </w:pPr>
            <w:r w:rsidRPr="00285DE7">
              <w:rPr>
                <w:rFonts w:eastAsia="Times New Roman"/>
                <w:sz w:val="24"/>
                <w:szCs w:val="24"/>
                <w:lang w:eastAsia="ru-RU"/>
              </w:rPr>
              <w:t>Цатурян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Лусине Гамлетовна, </w:t>
            </w:r>
            <w:r w:rsidR="00C8044C"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</w:t>
            </w:r>
            <w:r w:rsidR="009365FA">
              <w:rPr>
                <w:rFonts w:eastAsia="Times New Roman"/>
                <w:sz w:val="24"/>
                <w:szCs w:val="24"/>
                <w:lang w:eastAsia="ru-RU"/>
              </w:rPr>
              <w:t>заведующ</w:t>
            </w:r>
            <w:r w:rsidR="00C8044C">
              <w:rPr>
                <w:rFonts w:eastAsia="Times New Roman"/>
                <w:sz w:val="24"/>
                <w:szCs w:val="24"/>
                <w:lang w:eastAsia="ru-RU"/>
              </w:rPr>
              <w:t>его</w:t>
            </w:r>
            <w:r w:rsidR="009365F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A1121" w:rsidRPr="00BA1121">
              <w:rPr>
                <w:rFonts w:eastAsia="Times New Roman"/>
                <w:sz w:val="24"/>
                <w:szCs w:val="24"/>
                <w:lang w:eastAsia="ru-RU"/>
              </w:rPr>
              <w:t>отдел</w:t>
            </w:r>
            <w:r w:rsidR="00877685">
              <w:rPr>
                <w:rFonts w:eastAsia="Times New Roman"/>
                <w:sz w:val="24"/>
                <w:szCs w:val="24"/>
                <w:lang w:eastAsia="ru-RU"/>
              </w:rPr>
              <w:t>ом</w:t>
            </w:r>
            <w:r w:rsidR="00BA1121" w:rsidRPr="00BA1121">
              <w:rPr>
                <w:rFonts w:eastAsia="Times New Roman"/>
                <w:sz w:val="24"/>
                <w:szCs w:val="24"/>
                <w:lang w:eastAsia="ru-RU"/>
              </w:rPr>
              <w:t xml:space="preserve"> бактериологии </w:t>
            </w:r>
            <w:r w:rsidR="009365FA">
              <w:rPr>
                <w:rFonts w:eastAsia="Times New Roman"/>
                <w:sz w:val="24"/>
                <w:szCs w:val="24"/>
                <w:lang w:eastAsia="ru-RU"/>
              </w:rPr>
              <w:t>ФГБУ «ВГНКИ»</w:t>
            </w:r>
            <w:r w:rsidR="00544E1E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544E1E" w:rsidRPr="00C8044C">
              <w:rPr>
                <w:rFonts w:eastAsia="Times New Roman"/>
                <w:sz w:val="24"/>
                <w:szCs w:val="24"/>
                <w:lang w:eastAsia="ru-RU"/>
              </w:rPr>
              <w:t xml:space="preserve"> к.вет.н.,</w:t>
            </w:r>
            <w:r w:rsidR="00544E1E">
              <w:rPr>
                <w:rFonts w:eastAsia="Times New Roman"/>
                <w:sz w:val="24"/>
                <w:szCs w:val="24"/>
                <w:lang w:eastAsia="ru-RU"/>
              </w:rPr>
              <w:t xml:space="preserve"> доцент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544E1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771146" w:rsidRPr="00771146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Тема работы:</w:t>
            </w:r>
          </w:p>
          <w:p w:rsidR="00771146" w:rsidRPr="00C8044C" w:rsidRDefault="00C8044C" w:rsidP="00C82145">
            <w:pPr>
              <w:ind w:left="45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</w:t>
            </w:r>
            <w:r w:rsidRPr="00285DE7">
              <w:rPr>
                <w:sz w:val="24"/>
                <w:szCs w:val="24"/>
              </w:rPr>
              <w:t xml:space="preserve">Разработка методики определения структуры сывороточных белков и других показателей крови коз, иммунизированных </w:t>
            </w:r>
            <w:r w:rsidRPr="00850018">
              <w:rPr>
                <w:sz w:val="24"/>
                <w:szCs w:val="24"/>
              </w:rPr>
              <w:t>сибиреязвенными вакцинными штаммами»</w:t>
            </w:r>
            <w:r w:rsidR="00B277F1">
              <w:rPr>
                <w:sz w:val="24"/>
                <w:szCs w:val="24"/>
              </w:rPr>
              <w:t>.</w:t>
            </w:r>
            <w:r w:rsidR="009365FA" w:rsidRPr="008500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7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771146" w:rsidRPr="008500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тверждена </w:t>
            </w:r>
            <w:r w:rsidR="009365FA" w:rsidRPr="008500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решением ученого совета 29.11.</w:t>
            </w:r>
            <w:r w:rsidR="00C87881" w:rsidRPr="008500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365FA" w:rsidRPr="008500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19, протокол № </w:t>
            </w:r>
            <w:r w:rsidR="00C87881" w:rsidRPr="008500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 и приказом ФГБУ «ВГНКИ» от 03.12.2020 №</w:t>
            </w:r>
            <w:r w:rsidR="00B27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87881" w:rsidRPr="0085001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390.</w:t>
            </w:r>
            <w:r w:rsidR="00C87881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9365FA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="009365FA" w:rsidRPr="0077114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365FA"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</w:p>
          <w:p w:rsidR="00C8044C" w:rsidRPr="0051687A" w:rsidRDefault="00C8044C" w:rsidP="00C8044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1687A">
              <w:rPr>
                <w:rFonts w:eastAsia="Times New Roman"/>
                <w:sz w:val="24"/>
                <w:szCs w:val="24"/>
                <w:lang w:eastAsia="ru-RU"/>
              </w:rPr>
              <w:t>Научные интересы:</w:t>
            </w:r>
          </w:p>
          <w:p w:rsidR="00C8044C" w:rsidRPr="00C82145" w:rsidRDefault="00C8044C" w:rsidP="00FF46D8">
            <w:pPr>
              <w:ind w:left="45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Электрофорез сыворотки крови коз</w:t>
            </w:r>
            <w:r w:rsidR="00C8214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C8044C" w:rsidRDefault="00C8044C" w:rsidP="00FF46D8">
            <w:pPr>
              <w:ind w:left="453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Биохимические показатели крови коз</w:t>
            </w:r>
            <w:r w:rsidR="00C8214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87881" w:rsidRDefault="00C8044C" w:rsidP="00FF46D8">
            <w:pPr>
              <w:ind w:left="453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Вакцинные штаммы </w:t>
            </w:r>
            <w:r w:rsidRPr="00EC7207">
              <w:rPr>
                <w:rFonts w:eastAsiaTheme="minorEastAsia"/>
                <w:i/>
                <w:sz w:val="24"/>
                <w:szCs w:val="24"/>
                <w:lang w:eastAsia="ru-RU"/>
              </w:rPr>
              <w:t>Bacillus anthracis</w:t>
            </w:r>
            <w:r w:rsidR="00C82145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  <w:p w:rsidR="00771146" w:rsidRPr="00771146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Контакты:</w:t>
            </w:r>
          </w:p>
          <w:p w:rsidR="00771146" w:rsidRPr="00B46B7F" w:rsidRDefault="00771146" w:rsidP="00FF46D8">
            <w:pPr>
              <w:ind w:left="453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тел</w:t>
            </w:r>
            <w:r w:rsidRPr="00B46B7F">
              <w:rPr>
                <w:rFonts w:eastAsia="Times New Roman"/>
                <w:sz w:val="24"/>
                <w:szCs w:val="24"/>
                <w:lang w:eastAsia="ru-RU"/>
              </w:rPr>
              <w:t xml:space="preserve">.: </w:t>
            </w:r>
            <w:r w:rsidR="00202058" w:rsidRPr="00B46B7F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26E5C" w:rsidRPr="00B46B7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2058" w:rsidRPr="00B46B7F">
              <w:rPr>
                <w:rFonts w:eastAsia="Times New Roman"/>
                <w:sz w:val="24"/>
                <w:szCs w:val="24"/>
                <w:lang w:eastAsia="ru-RU"/>
              </w:rPr>
              <w:t>(499)</w:t>
            </w:r>
            <w:r w:rsidR="00526E5C" w:rsidRPr="00B46B7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2058" w:rsidRPr="00B46B7F">
              <w:rPr>
                <w:rFonts w:eastAsia="Times New Roman"/>
                <w:sz w:val="24"/>
                <w:szCs w:val="24"/>
                <w:lang w:eastAsia="ru-RU"/>
              </w:rPr>
              <w:t>941-0151</w:t>
            </w:r>
          </w:p>
          <w:p w:rsidR="00C8044C" w:rsidRPr="00B46B7F" w:rsidRDefault="00771146" w:rsidP="00FF46D8">
            <w:pPr>
              <w:ind w:left="453"/>
              <w:rPr>
                <w:rStyle w:val="a3"/>
                <w:rFonts w:eastAsia="Times New Roman"/>
                <w:sz w:val="24"/>
                <w:szCs w:val="24"/>
                <w:lang w:eastAsia="ru-RU"/>
              </w:rPr>
            </w:pPr>
            <w:r w:rsidRPr="00C8044C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B46B7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8044C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B46B7F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="00526E5C" w:rsidRPr="00B46B7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8044C" w:rsidRPr="00B46B7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C8044C" w:rsidRPr="00500ADB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kavanosyan</w:t>
              </w:r>
              <w:r w:rsidR="00C8044C" w:rsidRPr="00B46B7F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_</w:t>
              </w:r>
              <w:r w:rsidR="00C8044C" w:rsidRPr="00500ADB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valeriya</w:t>
              </w:r>
              <w:r w:rsidR="00C8044C" w:rsidRPr="00B46B7F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@</w:t>
              </w:r>
              <w:r w:rsidR="00C8044C" w:rsidRPr="00500ADB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mail</w:t>
              </w:r>
              <w:r w:rsidR="00C8044C" w:rsidRPr="00B46B7F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C8044C" w:rsidRPr="00500ADB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C8044C" w:rsidRPr="00B46B7F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="00C8044C" w:rsidRPr="00C8044C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v</w:t>
              </w:r>
              <w:r w:rsidR="00C8044C" w:rsidRPr="00B46B7F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C8044C" w:rsidRPr="00C8044C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kavanosyan</w:t>
              </w:r>
              <w:r w:rsidR="00C8044C" w:rsidRPr="00B46B7F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@</w:t>
              </w:r>
              <w:r w:rsidR="00C8044C" w:rsidRPr="00C8044C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vgnki</w:t>
              </w:r>
              <w:r w:rsidR="00C8044C" w:rsidRPr="00B46B7F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8044C" w:rsidRPr="00C8044C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8044C" w:rsidRDefault="00771146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Рабочая комната:</w:t>
            </w:r>
            <w:r w:rsidR="00526E5C" w:rsidRPr="00526E5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0022FD" w:rsidRPr="00771146" w:rsidRDefault="00526E5C" w:rsidP="0087768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="00C8044C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877685">
              <w:rPr>
                <w:rFonts w:eastAsia="Times New Roman"/>
                <w:sz w:val="24"/>
                <w:szCs w:val="24"/>
                <w:lang w:eastAsia="ru-RU"/>
              </w:rPr>
              <w:t>отдел бактериологии, 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тделение иммунобиологических лекарственных средств, 143541, Московская область,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Истринский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р-н, Ивановское с/п. </w:t>
            </w:r>
          </w:p>
        </w:tc>
      </w:tr>
      <w:tr w:rsidR="002D0C12" w:rsidRPr="004159C0" w:rsidTr="004159C0">
        <w:trPr>
          <w:tblCellSpacing w:w="15" w:type="dxa"/>
        </w:trPr>
        <w:tc>
          <w:tcPr>
            <w:tcW w:w="9800" w:type="dxa"/>
            <w:gridSpan w:val="2"/>
          </w:tcPr>
          <w:p w:rsidR="0011347E" w:rsidRDefault="0011347E" w:rsidP="00532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1347E" w:rsidRDefault="0011347E" w:rsidP="00532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1347E" w:rsidRDefault="0011347E" w:rsidP="00532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D0C12" w:rsidRDefault="002D0C12" w:rsidP="00532A7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D0C12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Результаты промежуточной аттестации:</w:t>
            </w:r>
          </w:p>
          <w:p w:rsidR="00DC361C" w:rsidRPr="00771146" w:rsidRDefault="00DC361C" w:rsidP="00532A7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9640" w:type="dxa"/>
              <w:tblLook w:val="04A0" w:firstRow="1" w:lastRow="0" w:firstColumn="1" w:lastColumn="0" w:noHBand="0" w:noVBand="1"/>
            </w:tblPr>
            <w:tblGrid>
              <w:gridCol w:w="657"/>
              <w:gridCol w:w="7140"/>
              <w:gridCol w:w="1843"/>
            </w:tblGrid>
            <w:tr w:rsidR="002D0C12" w:rsidTr="00532A73">
              <w:tc>
                <w:tcPr>
                  <w:tcW w:w="657" w:type="dxa"/>
                </w:tcPr>
                <w:p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7140" w:type="dxa"/>
                  <w:vAlign w:val="center"/>
                </w:tcPr>
                <w:p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Наименование дисциплины</w:t>
                  </w:r>
                </w:p>
              </w:tc>
              <w:tc>
                <w:tcPr>
                  <w:tcW w:w="1843" w:type="dxa"/>
                  <w:vAlign w:val="center"/>
                </w:tcPr>
                <w:p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</w:tr>
            <w:tr w:rsidR="002D0C12" w:rsidTr="00532A73">
              <w:tc>
                <w:tcPr>
                  <w:tcW w:w="657" w:type="dxa"/>
                </w:tcPr>
                <w:p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40" w:type="dxa"/>
                </w:tcPr>
                <w:p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История и философия науки</w:t>
                  </w:r>
                </w:p>
              </w:tc>
              <w:tc>
                <w:tcPr>
                  <w:tcW w:w="1843" w:type="dxa"/>
                </w:tcPr>
                <w:p w:rsidR="002D0C12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2D0C12" w:rsidTr="00532A73">
              <w:tc>
                <w:tcPr>
                  <w:tcW w:w="657" w:type="dxa"/>
                </w:tcPr>
                <w:p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40" w:type="dxa"/>
                </w:tcPr>
                <w:p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1843" w:type="dxa"/>
                </w:tcPr>
                <w:p w:rsidR="002D0C12" w:rsidRDefault="005C20A7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2D0C12" w:rsidTr="00532A73">
              <w:tc>
                <w:tcPr>
                  <w:tcW w:w="657" w:type="dxa"/>
                </w:tcPr>
                <w:p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40" w:type="dxa"/>
                </w:tcPr>
                <w:p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Методология научных исследований </w:t>
                  </w:r>
                </w:p>
              </w:tc>
              <w:tc>
                <w:tcPr>
                  <w:tcW w:w="1843" w:type="dxa"/>
                </w:tcPr>
                <w:p w:rsidR="002D0C12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2D0C12" w:rsidTr="00532A73">
              <w:tc>
                <w:tcPr>
                  <w:tcW w:w="657" w:type="dxa"/>
                </w:tcPr>
                <w:p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140" w:type="dxa"/>
                </w:tcPr>
                <w:p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Основы преподавания в высшей школе</w:t>
                  </w:r>
                </w:p>
              </w:tc>
              <w:tc>
                <w:tcPr>
                  <w:tcW w:w="1843" w:type="dxa"/>
                </w:tcPr>
                <w:p w:rsidR="002D0C12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2D0C12" w:rsidTr="00532A73">
              <w:tc>
                <w:tcPr>
                  <w:tcW w:w="657" w:type="dxa"/>
                </w:tcPr>
                <w:p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140" w:type="dxa"/>
                </w:tcPr>
                <w:p w:rsidR="002D0C12" w:rsidRDefault="002D0C12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Информационно-коммуникационные технологии</w:t>
                  </w:r>
                </w:p>
              </w:tc>
              <w:tc>
                <w:tcPr>
                  <w:tcW w:w="1843" w:type="dxa"/>
                </w:tcPr>
                <w:p w:rsidR="002D0C12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2D0C12" w:rsidTr="00532A73">
              <w:tc>
                <w:tcPr>
                  <w:tcW w:w="657" w:type="dxa"/>
                </w:tcPr>
                <w:p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140" w:type="dxa"/>
                </w:tcPr>
                <w:p w:rsidR="002D0C12" w:rsidRDefault="009B5660" w:rsidP="009B5660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Ветеринарная микробиология, вирусология, эпизоотология, микология с микотоксикологией и иммунология </w:t>
                  </w:r>
                </w:p>
              </w:tc>
              <w:tc>
                <w:tcPr>
                  <w:tcW w:w="1843" w:type="dxa"/>
                </w:tcPr>
                <w:p w:rsidR="002D0C12" w:rsidRDefault="00B906CF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2D0C12" w:rsidTr="00532A73">
              <w:tc>
                <w:tcPr>
                  <w:tcW w:w="657" w:type="dxa"/>
                </w:tcPr>
                <w:p w:rsidR="002D0C12" w:rsidRDefault="002D0C12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140" w:type="dxa"/>
                </w:tcPr>
                <w:p w:rsidR="002D0C12" w:rsidRDefault="00FD7683" w:rsidP="00FD7683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Современные методы лабораторной диагностики бактериальных болезней животных</w:t>
                  </w:r>
                  <w:r w:rsidR="009B566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2D0C12" w:rsidRDefault="00B906CF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FD7683" w:rsidTr="00532A73">
              <w:tc>
                <w:tcPr>
                  <w:tcW w:w="657" w:type="dxa"/>
                </w:tcPr>
                <w:p w:rsidR="00FD7683" w:rsidRDefault="00FD7683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140" w:type="dxa"/>
                </w:tcPr>
                <w:p w:rsidR="00FD7683" w:rsidRDefault="00FD7683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Практика по получению профессиональных умений и опыта профессиональной деятельности </w:t>
                  </w:r>
                </w:p>
              </w:tc>
              <w:tc>
                <w:tcPr>
                  <w:tcW w:w="1843" w:type="dxa"/>
                </w:tcPr>
                <w:p w:rsidR="00FD7683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</w:tr>
            <w:tr w:rsidR="002D0C12" w:rsidTr="00532A73">
              <w:tc>
                <w:tcPr>
                  <w:tcW w:w="657" w:type="dxa"/>
                </w:tcPr>
                <w:p w:rsidR="002D0C12" w:rsidRDefault="00FD7683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140" w:type="dxa"/>
                </w:tcPr>
                <w:p w:rsidR="002D0C12" w:rsidRDefault="00FD7683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Педагогическая практика</w:t>
                  </w:r>
                </w:p>
              </w:tc>
              <w:tc>
                <w:tcPr>
                  <w:tcW w:w="1843" w:type="dxa"/>
                </w:tcPr>
                <w:p w:rsidR="002D0C12" w:rsidRDefault="003F3F83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</w:tr>
            <w:tr w:rsidR="002D0C12" w:rsidTr="00532A73">
              <w:tc>
                <w:tcPr>
                  <w:tcW w:w="657" w:type="dxa"/>
                </w:tcPr>
                <w:p w:rsidR="002D0C12" w:rsidRDefault="00FD7683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140" w:type="dxa"/>
                </w:tcPr>
                <w:p w:rsidR="002D0C12" w:rsidRDefault="00FD7683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Научно-исследовательская деятельность и подготовка научно-квалификационной работы </w:t>
                  </w:r>
                </w:p>
              </w:tc>
              <w:tc>
                <w:tcPr>
                  <w:tcW w:w="1843" w:type="dxa"/>
                </w:tcPr>
                <w:p w:rsidR="002D0C12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</w:tr>
            <w:tr w:rsidR="00205800" w:rsidTr="00532A73">
              <w:tc>
                <w:tcPr>
                  <w:tcW w:w="9640" w:type="dxa"/>
                  <w:gridSpan w:val="3"/>
                </w:tcPr>
                <w:p w:rsidR="00205800" w:rsidRPr="00205800" w:rsidRDefault="00205800" w:rsidP="00B52F8A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205800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Результаты сдачи кандидатских экзаменов:</w:t>
                  </w:r>
                </w:p>
              </w:tc>
            </w:tr>
            <w:tr w:rsidR="00AE6FCE" w:rsidTr="00532A73">
              <w:tc>
                <w:tcPr>
                  <w:tcW w:w="657" w:type="dxa"/>
                </w:tcPr>
                <w:p w:rsidR="00AE6FCE" w:rsidRDefault="00AE6FCE" w:rsidP="00AE6FCE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40" w:type="dxa"/>
                </w:tcPr>
                <w:p w:rsidR="00AE6FCE" w:rsidRDefault="00AE6FCE" w:rsidP="00AE6FCE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История и философия науки</w:t>
                  </w:r>
                </w:p>
              </w:tc>
              <w:tc>
                <w:tcPr>
                  <w:tcW w:w="1843" w:type="dxa"/>
                </w:tcPr>
                <w:p w:rsidR="00AE6FCE" w:rsidRDefault="00B52F8A" w:rsidP="00B52F8A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AE6FCE" w:rsidTr="00532A73">
              <w:tc>
                <w:tcPr>
                  <w:tcW w:w="657" w:type="dxa"/>
                </w:tcPr>
                <w:p w:rsidR="00AE6FCE" w:rsidRDefault="00AE6FCE" w:rsidP="00AE6FCE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40" w:type="dxa"/>
                </w:tcPr>
                <w:p w:rsidR="00AE6FCE" w:rsidRDefault="00AE6FCE" w:rsidP="00AE6FCE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1843" w:type="dxa"/>
                </w:tcPr>
                <w:p w:rsidR="00AE6FCE" w:rsidRDefault="005C20A7" w:rsidP="005C20A7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205800" w:rsidTr="00532A73">
              <w:tc>
                <w:tcPr>
                  <w:tcW w:w="657" w:type="dxa"/>
                </w:tcPr>
                <w:p w:rsidR="00205800" w:rsidRDefault="00205800" w:rsidP="002D0C1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40" w:type="dxa"/>
                </w:tcPr>
                <w:p w:rsidR="00205800" w:rsidRDefault="00AE6FCE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Ветеринарная микробиология, вирусология, эпизоотология, микология с микотоксикологией и иммунология</w:t>
                  </w:r>
                </w:p>
              </w:tc>
              <w:tc>
                <w:tcPr>
                  <w:tcW w:w="1843" w:type="dxa"/>
                </w:tcPr>
                <w:p w:rsidR="00205800" w:rsidRDefault="00205800" w:rsidP="002D0C1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07F0F" w:rsidRDefault="00807F0F" w:rsidP="00807F0F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4159C0" w:rsidRDefault="00535649" w:rsidP="00807F0F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Научные публикации</w:t>
            </w:r>
            <w:r w:rsidR="00AE6FCE" w:rsidRPr="007711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C361C" w:rsidRDefault="00DC361C" w:rsidP="00807F0F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532A73" w:rsidRPr="00E35494" w:rsidRDefault="0057464D" w:rsidP="003F1885">
            <w:pPr>
              <w:ind w:left="45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E35494" w:rsidRPr="00E35494">
              <w:rPr>
                <w:rFonts w:eastAsia="Times New Roman"/>
                <w:bCs/>
                <w:sz w:val="24"/>
                <w:szCs w:val="24"/>
                <w:lang w:eastAsia="ru-RU"/>
              </w:rPr>
              <w:t>Цатурян Л.Г., Скляров О.Д., Иваненко А.А., Федюшин Д.В., Каваносян В.В., Кузьменко М.А., Джанджугазян С.Г. Характеристика вакцинных штаммов Bacillus anthracis</w:t>
            </w:r>
            <w:r w:rsidR="003F188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/</w:t>
            </w:r>
            <w:r w:rsidR="00E35494">
              <w:rPr>
                <w:rFonts w:eastAsia="Times New Roman"/>
                <w:bCs/>
                <w:sz w:val="24"/>
                <w:szCs w:val="24"/>
                <w:lang w:eastAsia="ru-RU"/>
              </w:rPr>
              <w:t>/</w:t>
            </w:r>
            <w:r w:rsidR="00E35494">
              <w:t xml:space="preserve"> </w:t>
            </w:r>
            <w:r w:rsidR="00E35494" w:rsidRPr="00E35494">
              <w:rPr>
                <w:rFonts w:eastAsia="Times New Roman"/>
                <w:bCs/>
                <w:sz w:val="24"/>
                <w:szCs w:val="24"/>
                <w:lang w:eastAsia="ru-RU"/>
              </w:rPr>
              <w:t>Ветеринария.- 2020.- №1</w:t>
            </w:r>
            <w:r w:rsidR="00E35494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="00E35494" w:rsidRPr="00E3549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.- С. </w:t>
            </w:r>
            <w:r w:rsidR="00E35494">
              <w:rPr>
                <w:rFonts w:eastAsia="Times New Roman"/>
                <w:bCs/>
                <w:sz w:val="24"/>
                <w:szCs w:val="24"/>
                <w:lang w:eastAsia="ru-RU"/>
              </w:rPr>
              <w:t>22</w:t>
            </w:r>
            <w:r w:rsidR="00E35494" w:rsidRPr="00E35494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="00E35494">
              <w:rPr>
                <w:rFonts w:eastAsia="Times New Roman"/>
                <w:bCs/>
                <w:sz w:val="24"/>
                <w:szCs w:val="24"/>
                <w:lang w:eastAsia="ru-RU"/>
              </w:rPr>
              <w:t>24</w:t>
            </w:r>
            <w:r w:rsidR="004159C0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 w:rsidR="004159C0" w:rsidRPr="00E3549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07F0F" w:rsidRDefault="00807F0F" w:rsidP="00807F0F">
      <w:pPr>
        <w:ind w:hanging="142"/>
        <w:rPr>
          <w:rFonts w:eastAsia="Times New Roman"/>
          <w:b/>
          <w:bCs/>
          <w:sz w:val="24"/>
          <w:szCs w:val="24"/>
          <w:lang w:eastAsia="ru-RU"/>
        </w:rPr>
      </w:pPr>
    </w:p>
    <w:p w:rsidR="00771146" w:rsidRDefault="00535649" w:rsidP="00807F0F">
      <w:pPr>
        <w:ind w:hanging="142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Участие в научных </w:t>
      </w:r>
      <w:r w:rsidR="00771146" w:rsidRPr="00771146">
        <w:rPr>
          <w:rFonts w:eastAsia="Times New Roman"/>
          <w:b/>
          <w:bCs/>
          <w:sz w:val="24"/>
          <w:szCs w:val="24"/>
          <w:lang w:eastAsia="ru-RU"/>
        </w:rPr>
        <w:t>конференциях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и семинарах</w:t>
      </w:r>
      <w:r w:rsidR="00771146" w:rsidRPr="00771146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DC361C" w:rsidRDefault="00DC361C" w:rsidP="00807F0F">
      <w:pPr>
        <w:ind w:hanging="142"/>
        <w:rPr>
          <w:rFonts w:eastAsia="Times New Roman"/>
          <w:b/>
          <w:bCs/>
          <w:sz w:val="24"/>
          <w:szCs w:val="24"/>
          <w:lang w:eastAsia="ru-RU"/>
        </w:rPr>
      </w:pPr>
    </w:p>
    <w:p w:rsidR="006D5E5C" w:rsidRDefault="006D5E5C" w:rsidP="006265B6">
      <w:pPr>
        <w:numPr>
          <w:ilvl w:val="0"/>
          <w:numId w:val="2"/>
        </w:numPr>
        <w:tabs>
          <w:tab w:val="num" w:pos="284"/>
        </w:tabs>
        <w:ind w:left="426" w:right="-143" w:firstLine="0"/>
        <w:jc w:val="both"/>
        <w:rPr>
          <w:rFonts w:eastAsia="Times New Roman"/>
          <w:sz w:val="24"/>
          <w:szCs w:val="24"/>
          <w:lang w:eastAsia="ru-RU"/>
        </w:rPr>
      </w:pPr>
      <w:r w:rsidRPr="006D5E5C">
        <w:rPr>
          <w:rFonts w:eastAsia="Times New Roman"/>
          <w:sz w:val="24"/>
          <w:szCs w:val="24"/>
          <w:lang w:eastAsia="ru-RU"/>
        </w:rPr>
        <w:t>Онлайн-семинар в рамках программы повышения квалификации</w:t>
      </w:r>
      <w:r w:rsidR="00532A73" w:rsidRPr="006D5E5C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«Обеспечение биологической безопасности при работе с ПБА </w:t>
      </w:r>
      <w:r>
        <w:rPr>
          <w:rFonts w:eastAsia="Times New Roman"/>
          <w:sz w:val="24"/>
          <w:szCs w:val="24"/>
          <w:lang w:val="en-US" w:eastAsia="ru-RU"/>
        </w:rPr>
        <w:t>III</w:t>
      </w:r>
      <w:r w:rsidRPr="006D5E5C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–</w:t>
      </w:r>
      <w:r w:rsidRPr="006D5E5C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val="en-US" w:eastAsia="ru-RU"/>
        </w:rPr>
        <w:t>IV</w:t>
      </w:r>
      <w:r>
        <w:rPr>
          <w:rFonts w:eastAsia="Times New Roman"/>
          <w:sz w:val="24"/>
          <w:szCs w:val="24"/>
          <w:lang w:eastAsia="ru-RU"/>
        </w:rPr>
        <w:t xml:space="preserve"> групп патогенности»</w:t>
      </w:r>
      <w:r w:rsidR="00807F0F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6D5E5C" w:rsidRDefault="006D5E5C" w:rsidP="006265B6">
      <w:pPr>
        <w:ind w:left="426" w:right="-143"/>
        <w:jc w:val="both"/>
        <w:rPr>
          <w:color w:val="0000FF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lang w:eastAsia="ru-RU"/>
        </w:rPr>
        <w:t>«Техника безопасности и ликвидация аварийных ситуаций при работе с ПБА»</w:t>
      </w:r>
      <w:r w:rsidR="003F1885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6D5E5C">
        <w:rPr>
          <w:rFonts w:eastAsia="Times New Roman"/>
          <w:sz w:val="24"/>
          <w:szCs w:val="24"/>
          <w:lang w:eastAsia="ru-RU"/>
        </w:rPr>
        <w:t>присутствовало -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6D5E5C">
        <w:rPr>
          <w:rFonts w:eastAsia="Times New Roman"/>
          <w:sz w:val="24"/>
          <w:szCs w:val="24"/>
          <w:lang w:eastAsia="ru-RU"/>
        </w:rPr>
        <w:t>37 специалистов</w:t>
      </w:r>
      <w:r>
        <w:rPr>
          <w:rFonts w:eastAsia="Times New Roman"/>
          <w:sz w:val="24"/>
          <w:szCs w:val="24"/>
          <w:lang w:eastAsia="ru-RU"/>
        </w:rPr>
        <w:t>, ссылка</w:t>
      </w:r>
      <w:r w:rsidR="00FF583A">
        <w:rPr>
          <w:rFonts w:eastAsia="Times New Roman"/>
          <w:sz w:val="24"/>
          <w:szCs w:val="24"/>
          <w:lang w:eastAsia="ru-RU"/>
        </w:rPr>
        <w:t xml:space="preserve"> в интернете</w:t>
      </w:r>
      <w:r w:rsidR="003F1885">
        <w:rPr>
          <w:rFonts w:eastAsia="Times New Roman"/>
          <w:sz w:val="24"/>
          <w:szCs w:val="24"/>
          <w:lang w:eastAsia="ru-RU"/>
        </w:rPr>
        <w:t>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hyperlink r:id="rId10" w:tgtFrame="_blank" w:tooltip="https://b75496.vr.mirapolis.ru/mira/s/g77ny6 " w:history="1">
        <w:r w:rsidRPr="00471A80">
          <w:rPr>
            <w:color w:val="0000FF"/>
            <w:sz w:val="24"/>
            <w:szCs w:val="24"/>
            <w:u w:val="single"/>
          </w:rPr>
          <w:t>https://b75496.vr.mirapolis.ru/mira/s/g77ny6</w:t>
        </w:r>
      </w:hyperlink>
    </w:p>
    <w:p w:rsidR="00B46B7F" w:rsidRPr="00B46B7F" w:rsidRDefault="00B46B7F" w:rsidP="00B46B7F">
      <w:pPr>
        <w:pStyle w:val="ad"/>
        <w:numPr>
          <w:ilvl w:val="0"/>
          <w:numId w:val="2"/>
        </w:numPr>
        <w:tabs>
          <w:tab w:val="clear" w:pos="360"/>
          <w:tab w:val="num" w:pos="426"/>
        </w:tabs>
        <w:ind w:left="426" w:right="-143"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</w:t>
      </w:r>
      <w:r w:rsidRPr="00B46B7F">
        <w:rPr>
          <w:rFonts w:eastAsia="Times New Roman"/>
          <w:sz w:val="24"/>
          <w:szCs w:val="24"/>
          <w:lang w:eastAsia="ru-RU"/>
        </w:rPr>
        <w:t>чная программа повышения квалификации ФГБУ «ВГНКИ» «Микологическая экспертиза клинического материла, пищевой продукции и кормов для животных». Тема: «Техника безопасности и ликвидация аварийных ситуаций при работе с ПБА»</w:t>
      </w:r>
      <w:r>
        <w:rPr>
          <w:rFonts w:eastAsia="Times New Roman"/>
          <w:sz w:val="24"/>
          <w:szCs w:val="24"/>
          <w:lang w:eastAsia="ru-RU"/>
        </w:rPr>
        <w:t>,</w:t>
      </w:r>
      <w:r w:rsidRPr="00B46B7F">
        <w:rPr>
          <w:rFonts w:eastAsia="Times New Roman"/>
          <w:sz w:val="24"/>
          <w:szCs w:val="24"/>
          <w:lang w:eastAsia="ru-RU"/>
        </w:rPr>
        <w:t xml:space="preserve"> </w:t>
      </w:r>
      <w:r w:rsidRPr="006D5E5C">
        <w:rPr>
          <w:rFonts w:eastAsia="Times New Roman"/>
          <w:sz w:val="24"/>
          <w:szCs w:val="24"/>
          <w:lang w:eastAsia="ru-RU"/>
        </w:rPr>
        <w:t>присутствовало -</w:t>
      </w:r>
      <w:r>
        <w:rPr>
          <w:rFonts w:eastAsia="Times New Roman"/>
          <w:sz w:val="24"/>
          <w:szCs w:val="24"/>
          <w:lang w:eastAsia="ru-RU"/>
        </w:rPr>
        <w:t xml:space="preserve"> 10</w:t>
      </w:r>
      <w:r w:rsidRPr="006D5E5C">
        <w:rPr>
          <w:rFonts w:eastAsia="Times New Roman"/>
          <w:sz w:val="24"/>
          <w:szCs w:val="24"/>
          <w:lang w:eastAsia="ru-RU"/>
        </w:rPr>
        <w:t xml:space="preserve"> специалистов</w:t>
      </w:r>
    </w:p>
    <w:p w:rsidR="004159C0" w:rsidRPr="00567BF1" w:rsidRDefault="00771146" w:rsidP="006D5E5C">
      <w:pPr>
        <w:spacing w:before="100" w:beforeAutospacing="1" w:after="100" w:afterAutospacing="1"/>
        <w:ind w:hanging="142"/>
        <w:rPr>
          <w:rFonts w:eastAsia="Times New Roman"/>
          <w:b/>
          <w:bCs/>
          <w:sz w:val="24"/>
          <w:szCs w:val="24"/>
          <w:lang w:eastAsia="ru-RU"/>
        </w:rPr>
      </w:pPr>
      <w:r w:rsidRPr="00771146">
        <w:rPr>
          <w:rFonts w:eastAsia="Times New Roman"/>
          <w:b/>
          <w:bCs/>
          <w:sz w:val="24"/>
          <w:szCs w:val="24"/>
          <w:lang w:eastAsia="ru-RU"/>
        </w:rPr>
        <w:t>Участие в грантах:</w:t>
      </w:r>
      <w:r w:rsidR="00A17163" w:rsidRPr="00A17163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A17163" w:rsidRPr="00567BF1">
        <w:rPr>
          <w:rFonts w:eastAsia="Times New Roman"/>
          <w:b/>
          <w:bCs/>
          <w:sz w:val="24"/>
          <w:szCs w:val="24"/>
          <w:lang w:eastAsia="ru-RU"/>
        </w:rPr>
        <w:t>-</w:t>
      </w:r>
    </w:p>
    <w:p w:rsidR="00E83127" w:rsidRDefault="00532A73" w:rsidP="00807F0F">
      <w:pPr>
        <w:ind w:hanging="142"/>
        <w:rPr>
          <w:b/>
          <w:sz w:val="24"/>
          <w:szCs w:val="24"/>
        </w:rPr>
      </w:pPr>
      <w:r w:rsidRPr="00532A73">
        <w:rPr>
          <w:b/>
          <w:sz w:val="24"/>
          <w:szCs w:val="24"/>
        </w:rPr>
        <w:t>Повышение квалификации</w:t>
      </w:r>
      <w:r>
        <w:rPr>
          <w:b/>
          <w:sz w:val="24"/>
          <w:szCs w:val="24"/>
        </w:rPr>
        <w:t>:</w:t>
      </w:r>
    </w:p>
    <w:p w:rsidR="00DC361C" w:rsidRDefault="00DC361C" w:rsidP="00807F0F">
      <w:pPr>
        <w:ind w:hanging="142"/>
        <w:rPr>
          <w:b/>
          <w:sz w:val="24"/>
          <w:szCs w:val="24"/>
        </w:rPr>
      </w:pPr>
    </w:p>
    <w:p w:rsidR="00532A73" w:rsidRPr="00BA1121" w:rsidRDefault="000F3EF9" w:rsidP="00BA1121">
      <w:pPr>
        <w:pStyle w:val="ad"/>
        <w:numPr>
          <w:ilvl w:val="0"/>
          <w:numId w:val="4"/>
        </w:numPr>
        <w:jc w:val="both"/>
        <w:rPr>
          <w:sz w:val="24"/>
          <w:szCs w:val="24"/>
        </w:rPr>
      </w:pPr>
      <w:r w:rsidRPr="00BA1121">
        <w:rPr>
          <w:sz w:val="24"/>
          <w:szCs w:val="24"/>
        </w:rPr>
        <w:t>«</w:t>
      </w:r>
      <w:r w:rsidR="00133C35" w:rsidRPr="00BA1121">
        <w:rPr>
          <w:sz w:val="24"/>
          <w:szCs w:val="24"/>
        </w:rPr>
        <w:t>Вопросы</w:t>
      </w:r>
      <w:r w:rsidR="004159C0" w:rsidRPr="00BA1121">
        <w:rPr>
          <w:sz w:val="24"/>
          <w:szCs w:val="24"/>
        </w:rPr>
        <w:t xml:space="preserve"> биологической безопасности при работе</w:t>
      </w:r>
      <w:r w:rsidR="00133C35" w:rsidRPr="00BA1121">
        <w:rPr>
          <w:sz w:val="24"/>
          <w:szCs w:val="24"/>
        </w:rPr>
        <w:t xml:space="preserve"> лабораторий</w:t>
      </w:r>
      <w:r w:rsidR="004159C0" w:rsidRPr="00BA1121">
        <w:rPr>
          <w:sz w:val="24"/>
          <w:szCs w:val="24"/>
        </w:rPr>
        <w:t xml:space="preserve"> с</w:t>
      </w:r>
      <w:r w:rsidR="00133C35" w:rsidRPr="00BA1121">
        <w:rPr>
          <w:sz w:val="24"/>
          <w:szCs w:val="24"/>
        </w:rPr>
        <w:t xml:space="preserve"> патогенными биологическими агентами (</w:t>
      </w:r>
      <w:proofErr w:type="spellStart"/>
      <w:r w:rsidR="00133C35" w:rsidRPr="00BA1121">
        <w:rPr>
          <w:sz w:val="24"/>
          <w:szCs w:val="24"/>
        </w:rPr>
        <w:t>ПБА</w:t>
      </w:r>
      <w:proofErr w:type="spellEnd"/>
      <w:r w:rsidR="00133C35" w:rsidRPr="00BA1121">
        <w:rPr>
          <w:sz w:val="24"/>
          <w:szCs w:val="24"/>
        </w:rPr>
        <w:t xml:space="preserve">)», 72 часа, </w:t>
      </w:r>
      <w:proofErr w:type="spellStart"/>
      <w:r w:rsidR="00133C35" w:rsidRPr="00BA1121">
        <w:rPr>
          <w:sz w:val="24"/>
          <w:szCs w:val="24"/>
        </w:rPr>
        <w:t>Ф</w:t>
      </w:r>
      <w:r w:rsidR="004159C0" w:rsidRPr="00BA1121">
        <w:rPr>
          <w:sz w:val="24"/>
          <w:szCs w:val="24"/>
        </w:rPr>
        <w:t>БУ</w:t>
      </w:r>
      <w:r w:rsidR="00133C35" w:rsidRPr="00BA1121">
        <w:rPr>
          <w:sz w:val="24"/>
          <w:szCs w:val="24"/>
        </w:rPr>
        <w:t>З</w:t>
      </w:r>
      <w:proofErr w:type="spellEnd"/>
      <w:r w:rsidR="00133C35" w:rsidRPr="00BA1121">
        <w:rPr>
          <w:sz w:val="24"/>
          <w:szCs w:val="24"/>
        </w:rPr>
        <w:t xml:space="preserve"> </w:t>
      </w:r>
      <w:proofErr w:type="spellStart"/>
      <w:r w:rsidR="00133C35" w:rsidRPr="00BA1121">
        <w:rPr>
          <w:sz w:val="24"/>
          <w:szCs w:val="24"/>
        </w:rPr>
        <w:t>ФЦГ</w:t>
      </w:r>
      <w:r w:rsidR="00F31835" w:rsidRPr="00BA1121">
        <w:rPr>
          <w:sz w:val="24"/>
          <w:szCs w:val="24"/>
        </w:rPr>
        <w:t>иЭ</w:t>
      </w:r>
      <w:proofErr w:type="spellEnd"/>
      <w:r w:rsidR="00F31835" w:rsidRPr="00BA1121">
        <w:rPr>
          <w:sz w:val="24"/>
          <w:szCs w:val="24"/>
        </w:rPr>
        <w:t xml:space="preserve"> </w:t>
      </w:r>
      <w:proofErr w:type="spellStart"/>
      <w:r w:rsidR="00F31835" w:rsidRPr="00BA1121">
        <w:rPr>
          <w:sz w:val="24"/>
          <w:szCs w:val="24"/>
        </w:rPr>
        <w:t>Роспотребнадзора</w:t>
      </w:r>
      <w:proofErr w:type="spellEnd"/>
      <w:r w:rsidR="004159C0" w:rsidRPr="00BA1121">
        <w:rPr>
          <w:sz w:val="24"/>
          <w:szCs w:val="24"/>
        </w:rPr>
        <w:t xml:space="preserve">, </w:t>
      </w:r>
      <w:r w:rsidR="00F31835" w:rsidRPr="00BA1121">
        <w:rPr>
          <w:sz w:val="24"/>
          <w:szCs w:val="24"/>
        </w:rPr>
        <w:t xml:space="preserve">Регистрационный номер 23957, </w:t>
      </w:r>
      <w:r w:rsidR="00807F0F" w:rsidRPr="00BA1121">
        <w:rPr>
          <w:sz w:val="24"/>
          <w:szCs w:val="24"/>
        </w:rPr>
        <w:t>д</w:t>
      </w:r>
      <w:r w:rsidR="00F31835" w:rsidRPr="00BA1121">
        <w:rPr>
          <w:sz w:val="24"/>
          <w:szCs w:val="24"/>
        </w:rPr>
        <w:t xml:space="preserve">ата выдачи </w:t>
      </w:r>
      <w:r w:rsidR="00FF583A" w:rsidRPr="00BA1121">
        <w:rPr>
          <w:sz w:val="24"/>
          <w:szCs w:val="24"/>
        </w:rPr>
        <w:t xml:space="preserve">- </w:t>
      </w:r>
      <w:r w:rsidR="00F31835" w:rsidRPr="00BA1121">
        <w:rPr>
          <w:sz w:val="24"/>
          <w:szCs w:val="24"/>
        </w:rPr>
        <w:t>13.12.2019</w:t>
      </w:r>
      <w:r w:rsidR="00807F0F" w:rsidRPr="00BA1121">
        <w:rPr>
          <w:sz w:val="24"/>
          <w:szCs w:val="24"/>
        </w:rPr>
        <w:t xml:space="preserve"> г.</w:t>
      </w:r>
      <w:r w:rsidR="000022FD" w:rsidRPr="00BA1121">
        <w:rPr>
          <w:sz w:val="24"/>
          <w:szCs w:val="24"/>
        </w:rPr>
        <w:t xml:space="preserve"> </w:t>
      </w:r>
    </w:p>
    <w:p w:rsidR="00BA1121" w:rsidRPr="00BA1121" w:rsidRDefault="00BA1121" w:rsidP="00BA1121">
      <w:pPr>
        <w:pStyle w:val="ad"/>
        <w:numPr>
          <w:ilvl w:val="0"/>
          <w:numId w:val="4"/>
        </w:numPr>
        <w:jc w:val="both"/>
        <w:rPr>
          <w:sz w:val="24"/>
          <w:szCs w:val="24"/>
        </w:rPr>
      </w:pPr>
      <w:r w:rsidRPr="00BA1121">
        <w:rPr>
          <w:sz w:val="24"/>
          <w:szCs w:val="24"/>
        </w:rPr>
        <w:lastRenderedPageBreak/>
        <w:t xml:space="preserve">«Охрана труда и промышленная безопасность в лабораториях. Правила хранения, оборота и учёта прекурсоров в аналитических лабораториях» 16 часов, ФГБУ «ВГНКИ», Удостоверение о повышении квалификации 000 001 651, Регистрационный номер 0047 ОТ, Дата выдачи </w:t>
      </w:r>
      <w:r w:rsidR="009D1741" w:rsidRPr="009D1741">
        <w:rPr>
          <w:sz w:val="24"/>
          <w:szCs w:val="24"/>
        </w:rPr>
        <w:t>-</w:t>
      </w:r>
      <w:r w:rsidRPr="00BA1121">
        <w:rPr>
          <w:sz w:val="24"/>
          <w:szCs w:val="24"/>
        </w:rPr>
        <w:t xml:space="preserve"> 06.08.2019.</w:t>
      </w:r>
    </w:p>
    <w:sectPr w:rsidR="00BA1121" w:rsidRPr="00BA1121" w:rsidSect="000022F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C52" w:rsidRDefault="00636C52" w:rsidP="000022FD">
      <w:r>
        <w:separator/>
      </w:r>
    </w:p>
  </w:endnote>
  <w:endnote w:type="continuationSeparator" w:id="0">
    <w:p w:rsidR="00636C52" w:rsidRDefault="00636C52" w:rsidP="0000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C52" w:rsidRDefault="00636C52" w:rsidP="000022FD">
      <w:r>
        <w:separator/>
      </w:r>
    </w:p>
  </w:footnote>
  <w:footnote w:type="continuationSeparator" w:id="0">
    <w:p w:rsidR="00636C52" w:rsidRDefault="00636C52" w:rsidP="0000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12839"/>
      <w:docPartObj>
        <w:docPartGallery w:val="Page Numbers (Top of Page)"/>
        <w:docPartUnique/>
      </w:docPartObj>
    </w:sdtPr>
    <w:sdtEndPr/>
    <w:sdtContent>
      <w:p w:rsidR="000022FD" w:rsidRDefault="000022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1A4">
          <w:rPr>
            <w:noProof/>
          </w:rPr>
          <w:t>2</w:t>
        </w:r>
        <w:r>
          <w:fldChar w:fldCharType="end"/>
        </w:r>
      </w:p>
    </w:sdtContent>
  </w:sdt>
  <w:p w:rsidR="000022FD" w:rsidRDefault="000022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2CCC"/>
    <w:multiLevelType w:val="multilevel"/>
    <w:tmpl w:val="A814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11C51"/>
    <w:multiLevelType w:val="multilevel"/>
    <w:tmpl w:val="097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D4722"/>
    <w:multiLevelType w:val="multilevel"/>
    <w:tmpl w:val="51080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6FCD6789"/>
    <w:multiLevelType w:val="hybridMultilevel"/>
    <w:tmpl w:val="6A326406"/>
    <w:lvl w:ilvl="0" w:tplc="F8989F6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6"/>
    <w:rsid w:val="000022FD"/>
    <w:rsid w:val="00011236"/>
    <w:rsid w:val="000373FB"/>
    <w:rsid w:val="000F2EAE"/>
    <w:rsid w:val="000F3CB7"/>
    <w:rsid w:val="000F3EF9"/>
    <w:rsid w:val="00102491"/>
    <w:rsid w:val="0011347E"/>
    <w:rsid w:val="00114E8F"/>
    <w:rsid w:val="00133C35"/>
    <w:rsid w:val="001A6AFF"/>
    <w:rsid w:val="001B466B"/>
    <w:rsid w:val="00202058"/>
    <w:rsid w:val="00205800"/>
    <w:rsid w:val="002622EA"/>
    <w:rsid w:val="002747A2"/>
    <w:rsid w:val="002C4FD1"/>
    <w:rsid w:val="002D0C12"/>
    <w:rsid w:val="003A2344"/>
    <w:rsid w:val="003F1885"/>
    <w:rsid w:val="003F3F83"/>
    <w:rsid w:val="004159C0"/>
    <w:rsid w:val="00452C21"/>
    <w:rsid w:val="0045577D"/>
    <w:rsid w:val="00471A80"/>
    <w:rsid w:val="004A14D7"/>
    <w:rsid w:val="00526E5C"/>
    <w:rsid w:val="00532A73"/>
    <w:rsid w:val="00535649"/>
    <w:rsid w:val="00544E1E"/>
    <w:rsid w:val="00560C53"/>
    <w:rsid w:val="00567BF1"/>
    <w:rsid w:val="0057464D"/>
    <w:rsid w:val="00594C91"/>
    <w:rsid w:val="00597859"/>
    <w:rsid w:val="005C20A7"/>
    <w:rsid w:val="005E50E0"/>
    <w:rsid w:val="00613609"/>
    <w:rsid w:val="006265B6"/>
    <w:rsid w:val="00636C52"/>
    <w:rsid w:val="006D1FD9"/>
    <w:rsid w:val="006D5E5C"/>
    <w:rsid w:val="00771146"/>
    <w:rsid w:val="007D115E"/>
    <w:rsid w:val="00807F0F"/>
    <w:rsid w:val="00850018"/>
    <w:rsid w:val="00877685"/>
    <w:rsid w:val="009365FA"/>
    <w:rsid w:val="009B5660"/>
    <w:rsid w:val="009C1661"/>
    <w:rsid w:val="009C3D93"/>
    <w:rsid w:val="009D1741"/>
    <w:rsid w:val="00A17163"/>
    <w:rsid w:val="00A352DF"/>
    <w:rsid w:val="00A7482C"/>
    <w:rsid w:val="00AE6FCE"/>
    <w:rsid w:val="00AF750E"/>
    <w:rsid w:val="00B277F1"/>
    <w:rsid w:val="00B35CA5"/>
    <w:rsid w:val="00B46B7F"/>
    <w:rsid w:val="00B52F8A"/>
    <w:rsid w:val="00B72C0D"/>
    <w:rsid w:val="00B906CF"/>
    <w:rsid w:val="00BA1121"/>
    <w:rsid w:val="00BC7705"/>
    <w:rsid w:val="00BF0375"/>
    <w:rsid w:val="00BF686F"/>
    <w:rsid w:val="00C216C0"/>
    <w:rsid w:val="00C50537"/>
    <w:rsid w:val="00C72403"/>
    <w:rsid w:val="00C8044C"/>
    <w:rsid w:val="00C82145"/>
    <w:rsid w:val="00C8230B"/>
    <w:rsid w:val="00C87881"/>
    <w:rsid w:val="00C96F1A"/>
    <w:rsid w:val="00DC361C"/>
    <w:rsid w:val="00DC51BF"/>
    <w:rsid w:val="00E141A4"/>
    <w:rsid w:val="00E2669F"/>
    <w:rsid w:val="00E35494"/>
    <w:rsid w:val="00E829A3"/>
    <w:rsid w:val="00E83127"/>
    <w:rsid w:val="00F31835"/>
    <w:rsid w:val="00F36257"/>
    <w:rsid w:val="00F83AB6"/>
    <w:rsid w:val="00FD0656"/>
    <w:rsid w:val="00FD7683"/>
    <w:rsid w:val="00FF46D8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1C33"/>
  <w15:docId w15:val="{AC629DCE-9099-4396-B304-581F6BB5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14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146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711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114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1146"/>
    <w:rPr>
      <w:b/>
      <w:bCs/>
    </w:rPr>
  </w:style>
  <w:style w:type="table" w:styleId="a6">
    <w:name w:val="Table Grid"/>
    <w:basedOn w:val="a1"/>
    <w:uiPriority w:val="39"/>
    <w:rsid w:val="002D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022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22FD"/>
  </w:style>
  <w:style w:type="paragraph" w:styleId="a9">
    <w:name w:val="footer"/>
    <w:basedOn w:val="a"/>
    <w:link w:val="aa"/>
    <w:uiPriority w:val="99"/>
    <w:unhideWhenUsed/>
    <w:rsid w:val="000022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22FD"/>
  </w:style>
  <w:style w:type="paragraph" w:styleId="ab">
    <w:name w:val="Balloon Text"/>
    <w:basedOn w:val="a"/>
    <w:link w:val="ac"/>
    <w:uiPriority w:val="99"/>
    <w:semiHidden/>
    <w:unhideWhenUsed/>
    <w:rsid w:val="00133C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3C3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46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anosyan_valeriy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75496.vr.mirapolis.ru/mira/s/g77ny6&#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76.%6b%61v%61%6eo%73%79%61n@v%67%6e%6b%69.r%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Хромченков Валерий Дмитриевич</dc:creator>
  <cp:keywords/>
  <dc:description/>
  <cp:lastModifiedBy>Хромченков Валерий Дмитриевич</cp:lastModifiedBy>
  <cp:revision>6</cp:revision>
  <dcterms:created xsi:type="dcterms:W3CDTF">2021-11-30T05:26:00Z</dcterms:created>
  <dcterms:modified xsi:type="dcterms:W3CDTF">2021-11-30T06:08:00Z</dcterms:modified>
</cp:coreProperties>
</file>