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FEC" w:rsidRPr="00771146" w:rsidRDefault="007E2FEC" w:rsidP="007E2FEC">
      <w:pPr>
        <w:spacing w:before="100" w:beforeAutospacing="1" w:after="100" w:afterAutospacing="1"/>
        <w:outlineLvl w:val="1"/>
        <w:rPr>
          <w:rFonts w:eastAsia="Times New Roman"/>
          <w:b/>
          <w:bCs/>
          <w:sz w:val="36"/>
          <w:szCs w:val="36"/>
          <w:lang w:eastAsia="ru-RU"/>
        </w:rPr>
      </w:pPr>
      <w:r>
        <w:rPr>
          <w:rFonts w:eastAsia="Times New Roman"/>
          <w:b/>
          <w:bCs/>
          <w:sz w:val="36"/>
          <w:szCs w:val="36"/>
          <w:lang w:eastAsia="ru-RU"/>
        </w:rPr>
        <w:t>Маленкова Лия Андреевна</w:t>
      </w:r>
    </w:p>
    <w:tbl>
      <w:tblPr>
        <w:tblW w:w="9860" w:type="dxa"/>
        <w:tblCellSpacing w:w="15" w:type="dxa"/>
        <w:tblInd w:w="-142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25"/>
        <w:gridCol w:w="6335"/>
      </w:tblGrid>
      <w:tr w:rsidR="007E2FEC" w:rsidRPr="00771146" w:rsidTr="001B497B">
        <w:trPr>
          <w:tblCellSpacing w:w="15" w:type="dxa"/>
        </w:trPr>
        <w:tc>
          <w:tcPr>
            <w:tcW w:w="3358" w:type="dxa"/>
            <w:hideMark/>
          </w:tcPr>
          <w:p w:rsidR="007E2FEC" w:rsidRPr="00771146" w:rsidRDefault="006837E1" w:rsidP="00B074A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86400" cy="2617200"/>
                  <wp:effectExtent l="114300" t="114300" r="114300" b="1454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3257 копия копия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400" cy="26172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12" w:type="dxa"/>
            <w:vAlign w:val="center"/>
            <w:hideMark/>
          </w:tcPr>
          <w:p w:rsidR="007E2FEC" w:rsidRPr="00771146" w:rsidRDefault="007E2FEC" w:rsidP="001B49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Место работы:</w:t>
            </w:r>
          </w:p>
          <w:p w:rsidR="007E2FEC" w:rsidRPr="00771146" w:rsidRDefault="007E2FEC" w:rsidP="008C6F5D">
            <w:pPr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ФГБУ «ВГНКИ» 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с 201</w:t>
            </w:r>
            <w:r w:rsidR="00D90F99">
              <w:rPr>
                <w:rFonts w:eastAsia="Times New Roman"/>
                <w:sz w:val="24"/>
                <w:szCs w:val="24"/>
                <w:lang w:eastAsia="ru-RU"/>
              </w:rPr>
              <w:t>9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 по настоящее время</w:t>
            </w:r>
            <w:r w:rsidR="0020030A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E2FEC" w:rsidRPr="00771146" w:rsidRDefault="007E2FEC" w:rsidP="001B49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Должность:</w:t>
            </w:r>
          </w:p>
          <w:p w:rsidR="007E2FEC" w:rsidRDefault="007E2FEC" w:rsidP="001B497B">
            <w:pPr>
              <w:ind w:left="45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научный сотрудник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C2870">
              <w:rPr>
                <w:rFonts w:eastAsia="Times New Roman"/>
                <w:sz w:val="24"/>
                <w:szCs w:val="24"/>
                <w:lang w:eastAsia="ru-RU"/>
              </w:rPr>
              <w:t>отдел</w:t>
            </w:r>
            <w:r w:rsidR="001516FF"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bookmarkStart w:id="0" w:name="_GoBack"/>
            <w:bookmarkEnd w:id="0"/>
            <w:r w:rsidR="004C2870">
              <w:rPr>
                <w:rFonts w:eastAsia="Times New Roman"/>
                <w:sz w:val="24"/>
                <w:szCs w:val="24"/>
                <w:lang w:eastAsia="ru-RU"/>
              </w:rPr>
              <w:t xml:space="preserve"> бактериологии. </w:t>
            </w:r>
          </w:p>
          <w:p w:rsidR="007E2FEC" w:rsidRDefault="007E2FEC" w:rsidP="001B49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Прохождение научной аттестации: </w:t>
            </w:r>
          </w:p>
          <w:p w:rsidR="007E2FEC" w:rsidRDefault="00034D75" w:rsidP="001B497B">
            <w:pPr>
              <w:ind w:left="45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25.08.2020</w:t>
            </w:r>
            <w:r w:rsidR="0020030A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  <w:r w:rsidR="007E2FEC">
              <w:rPr>
                <w:rFonts w:eastAsia="Times New Roman"/>
                <w:sz w:val="24"/>
                <w:szCs w:val="24"/>
                <w:lang w:eastAsia="ru-RU"/>
              </w:rPr>
              <w:t>, приказ ФГБУ «ВГНКИ» от 31.0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7E2FEC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2020</w:t>
            </w:r>
            <w:r w:rsidR="007E2FEC">
              <w:rPr>
                <w:rFonts w:eastAsia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273</w:t>
            </w:r>
            <w:r w:rsidR="0020030A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E2FEC" w:rsidRPr="00771146" w:rsidRDefault="007E2FEC" w:rsidP="001B49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бразование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7E2FEC" w:rsidRDefault="00BB587C" w:rsidP="008C6F5D">
            <w:pPr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Высшее, 2010</w:t>
            </w:r>
            <w:r w:rsidR="007E2FEC">
              <w:rPr>
                <w:rFonts w:eastAsia="Times New Roman"/>
                <w:sz w:val="24"/>
                <w:szCs w:val="24"/>
                <w:lang w:eastAsia="ru-RU"/>
              </w:rPr>
              <w:t xml:space="preserve"> г., </w:t>
            </w:r>
            <w:r w:rsidRPr="00BB587C">
              <w:rPr>
                <w:rFonts w:eastAsia="Times New Roman"/>
                <w:sz w:val="24"/>
                <w:szCs w:val="24"/>
                <w:lang w:eastAsia="ru-RU"/>
              </w:rPr>
              <w:t xml:space="preserve">«Рязанский агротехнологический университет имени </w:t>
            </w:r>
            <w:proofErr w:type="spellStart"/>
            <w:r w:rsidRPr="00BB587C">
              <w:rPr>
                <w:rFonts w:eastAsia="Times New Roman"/>
                <w:sz w:val="24"/>
                <w:szCs w:val="24"/>
                <w:lang w:eastAsia="ru-RU"/>
              </w:rPr>
              <w:t>П.А</w:t>
            </w:r>
            <w:proofErr w:type="spellEnd"/>
            <w:r w:rsidRPr="00BB587C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B587C">
              <w:rPr>
                <w:rFonts w:eastAsia="Times New Roman"/>
                <w:sz w:val="24"/>
                <w:szCs w:val="24"/>
                <w:lang w:eastAsia="ru-RU"/>
              </w:rPr>
              <w:t>Костычева</w:t>
            </w:r>
            <w:proofErr w:type="spellEnd"/>
            <w:r w:rsidRPr="00BB587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7E2FEC">
              <w:rPr>
                <w:rFonts w:eastAsia="Times New Roman"/>
                <w:sz w:val="24"/>
                <w:szCs w:val="24"/>
                <w:lang w:eastAsia="ru-RU"/>
              </w:rPr>
              <w:t xml:space="preserve">, направление подготовки – </w:t>
            </w:r>
            <w:r w:rsidR="0023004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E856AA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6D0E23">
              <w:rPr>
                <w:rFonts w:eastAsia="Times New Roman"/>
                <w:sz w:val="24"/>
                <w:szCs w:val="24"/>
                <w:lang w:eastAsia="ru-RU"/>
              </w:rPr>
              <w:t>е</w:t>
            </w:r>
            <w:r w:rsidR="007E2FEC">
              <w:rPr>
                <w:rFonts w:eastAsia="Times New Roman"/>
                <w:sz w:val="24"/>
                <w:szCs w:val="24"/>
                <w:lang w:eastAsia="ru-RU"/>
              </w:rPr>
              <w:t>теринария</w:t>
            </w:r>
            <w:r w:rsidR="0023004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7E2FEC">
              <w:rPr>
                <w:rFonts w:eastAsia="Times New Roman"/>
                <w:sz w:val="24"/>
                <w:szCs w:val="24"/>
                <w:lang w:eastAsia="ru-RU"/>
              </w:rPr>
              <w:t>, квалификация – ветеринарный врач.</w:t>
            </w:r>
          </w:p>
          <w:p w:rsidR="007E2FEC" w:rsidRDefault="007E2FEC" w:rsidP="001B49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Опыт работы до поступления в аспирантуру:</w:t>
            </w:r>
          </w:p>
          <w:p w:rsidR="007E2FEC" w:rsidRDefault="00BB587C" w:rsidP="008C6F5D">
            <w:pPr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2011 по 2014</w:t>
            </w:r>
            <w:r w:rsidR="007E2FEC">
              <w:rPr>
                <w:rFonts w:eastAsia="Times New Roman"/>
                <w:sz w:val="24"/>
                <w:szCs w:val="24"/>
                <w:lang w:eastAsia="ru-RU"/>
              </w:rPr>
              <w:t xml:space="preserve"> гг. </w:t>
            </w:r>
            <w:r w:rsidR="006D0E23"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ветеринарный врач-лаборант</w:t>
            </w:r>
            <w:r w:rsidR="006D0E2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6D0E23" w:rsidRPr="00BB587C">
              <w:rPr>
                <w:rFonts w:eastAsia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6D0E23" w:rsidRPr="00BB587C">
              <w:rPr>
                <w:rFonts w:eastAsia="Times New Roman"/>
                <w:sz w:val="24"/>
                <w:szCs w:val="24"/>
                <w:lang w:eastAsia="ru-RU"/>
              </w:rPr>
              <w:t>Веттест</w:t>
            </w:r>
            <w:proofErr w:type="spellEnd"/>
            <w:r w:rsidR="006D0E23" w:rsidRPr="00BB587C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 w:rsidR="007E2FEC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7E2FEC" w:rsidRDefault="00BB587C" w:rsidP="008C6F5D">
            <w:pPr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2014 по 2016</w:t>
            </w:r>
            <w:r w:rsidR="007E2FEC">
              <w:rPr>
                <w:rFonts w:eastAsia="Times New Roman"/>
                <w:sz w:val="24"/>
                <w:szCs w:val="24"/>
                <w:lang w:eastAsia="ru-RU"/>
              </w:rPr>
              <w:t xml:space="preserve"> гг.</w:t>
            </w:r>
            <w:r w:rsidR="006D0E23"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 w:rsidR="007E2FEC">
              <w:rPr>
                <w:rFonts w:eastAsia="Times New Roman"/>
                <w:sz w:val="24"/>
                <w:szCs w:val="24"/>
                <w:lang w:eastAsia="ru-RU"/>
              </w:rPr>
              <w:t xml:space="preserve"> врач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клинической лабораторной диагностики</w:t>
            </w:r>
            <w:r w:rsidR="006D0E23" w:rsidRPr="00BB587C">
              <w:rPr>
                <w:rFonts w:eastAsia="Times New Roman"/>
                <w:sz w:val="24"/>
                <w:szCs w:val="24"/>
                <w:lang w:eastAsia="ru-RU"/>
              </w:rPr>
              <w:t xml:space="preserve"> ООО «Белый клык»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BB587C" w:rsidRDefault="006D0E23" w:rsidP="008C6F5D">
            <w:pPr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 2017 по 2019 гг. - ветеринарный врач</w:t>
            </w:r>
            <w:r w:rsidRPr="00BB587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BB587C" w:rsidRPr="00BB587C">
              <w:rPr>
                <w:rFonts w:eastAsia="Times New Roman"/>
                <w:sz w:val="24"/>
                <w:szCs w:val="24"/>
                <w:lang w:eastAsia="ru-RU"/>
              </w:rPr>
              <w:t>ФГБУ «Центральная научно-методическая ветеринарная лаборатория»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E2FEC" w:rsidRPr="00771146" w:rsidRDefault="007E2FEC" w:rsidP="001B49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Обучение в аспирантуре:</w:t>
            </w:r>
          </w:p>
          <w:p w:rsidR="007E2FEC" w:rsidRPr="00771146" w:rsidRDefault="007E2FEC" w:rsidP="008C6F5D">
            <w:pPr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2019 – 20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22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гг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E2FEC" w:rsidRPr="00771146" w:rsidRDefault="007E2FEC" w:rsidP="001B49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Направление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 специальность 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подготовки:</w:t>
            </w:r>
          </w:p>
          <w:p w:rsidR="007E2FEC" w:rsidRPr="00771146" w:rsidRDefault="007E2FEC" w:rsidP="008C6F5D">
            <w:pPr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36.06.01 </w:t>
            </w:r>
            <w:r w:rsidR="0023004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E856AA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етеринария и зоотехния</w:t>
            </w:r>
            <w:r w:rsidR="0023004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  <w:r w:rsidR="00E856AA">
              <w:rPr>
                <w:rFonts w:eastAsia="Times New Roman"/>
                <w:sz w:val="24"/>
                <w:szCs w:val="24"/>
                <w:lang w:eastAsia="ru-RU"/>
              </w:rPr>
              <w:t xml:space="preserve"> профиль - </w:t>
            </w:r>
            <w:r w:rsidR="0036023E">
              <w:rPr>
                <w:rFonts w:eastAsia="Times New Roman"/>
                <w:sz w:val="24"/>
                <w:szCs w:val="24"/>
                <w:lang w:eastAsia="ru-RU"/>
              </w:rPr>
              <w:t xml:space="preserve">06.02.02 </w:t>
            </w:r>
            <w:r w:rsidR="00230047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E856AA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етеринарная микробиология, вирусология, эпизоотология, микология с микотоксикологией и иммунология</w:t>
            </w:r>
            <w:r w:rsidR="00230047">
              <w:rPr>
                <w:rFonts w:eastAsia="Times New Roman"/>
                <w:sz w:val="24"/>
                <w:szCs w:val="24"/>
                <w:lang w:eastAsia="ru-RU"/>
              </w:rPr>
              <w:t>»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 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E2FEC" w:rsidRPr="00771146" w:rsidRDefault="007E2FEC" w:rsidP="001B49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Научный руководитель:</w:t>
            </w:r>
          </w:p>
          <w:p w:rsidR="007E2FEC" w:rsidRPr="00771146" w:rsidRDefault="00934CDC" w:rsidP="008C6F5D">
            <w:pPr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Малик Евгений Васильевич</w:t>
            </w:r>
            <w:r w:rsidR="007E2FEC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="00803DB6">
              <w:rPr>
                <w:rFonts w:eastAsia="Times New Roman"/>
                <w:sz w:val="24"/>
                <w:szCs w:val="24"/>
                <w:lang w:eastAsia="ru-RU"/>
              </w:rPr>
              <w:t xml:space="preserve">едущий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803DB6">
              <w:rPr>
                <w:rFonts w:eastAsia="Times New Roman"/>
                <w:sz w:val="24"/>
                <w:szCs w:val="24"/>
                <w:lang w:eastAsia="ru-RU"/>
              </w:rPr>
              <w:t xml:space="preserve">аучный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</w:t>
            </w:r>
            <w:r w:rsidR="00803DB6">
              <w:rPr>
                <w:rFonts w:eastAsia="Times New Roman"/>
                <w:sz w:val="24"/>
                <w:szCs w:val="24"/>
                <w:lang w:eastAsia="ru-RU"/>
              </w:rPr>
              <w:t>отрудник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4C2870">
              <w:rPr>
                <w:rFonts w:eastAsia="Times New Roman"/>
                <w:sz w:val="24"/>
                <w:szCs w:val="24"/>
                <w:lang w:eastAsia="ru-RU"/>
              </w:rPr>
              <w:t xml:space="preserve">отдела научного планирования и </w:t>
            </w:r>
            <w:proofErr w:type="gramStart"/>
            <w:r w:rsidR="004C2870">
              <w:rPr>
                <w:rFonts w:eastAsia="Times New Roman"/>
                <w:sz w:val="24"/>
                <w:szCs w:val="24"/>
                <w:lang w:eastAsia="ru-RU"/>
              </w:rPr>
              <w:t xml:space="preserve">НИР  </w:t>
            </w:r>
            <w:r w:rsidR="007E2FEC">
              <w:rPr>
                <w:rFonts w:eastAsia="Times New Roman"/>
                <w:sz w:val="24"/>
                <w:szCs w:val="24"/>
                <w:lang w:eastAsia="ru-RU"/>
              </w:rPr>
              <w:t>ФГБУ</w:t>
            </w:r>
            <w:proofErr w:type="gramEnd"/>
            <w:r w:rsidR="007E2FEC">
              <w:rPr>
                <w:rFonts w:eastAsia="Times New Roman"/>
                <w:sz w:val="24"/>
                <w:szCs w:val="24"/>
                <w:lang w:eastAsia="ru-RU"/>
              </w:rPr>
              <w:t xml:space="preserve"> «ВГНКИ»</w:t>
            </w:r>
            <w:r w:rsidR="00803DB6">
              <w:rPr>
                <w:rFonts w:eastAsia="Times New Roman"/>
                <w:sz w:val="24"/>
                <w:szCs w:val="24"/>
                <w:lang w:eastAsia="ru-RU"/>
              </w:rPr>
              <w:t>, к</w:t>
            </w:r>
            <w:r w:rsidR="00803DB6" w:rsidRPr="00771146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="00803DB6">
              <w:rPr>
                <w:rFonts w:eastAsia="Times New Roman"/>
                <w:sz w:val="24"/>
                <w:szCs w:val="24"/>
                <w:lang w:eastAsia="ru-RU"/>
              </w:rPr>
              <w:t>вет.</w:t>
            </w:r>
            <w:r w:rsidR="00803DB6" w:rsidRPr="00771146">
              <w:rPr>
                <w:rFonts w:eastAsia="Times New Roman"/>
                <w:sz w:val="24"/>
                <w:szCs w:val="24"/>
                <w:lang w:eastAsia="ru-RU"/>
              </w:rPr>
              <w:t>н.</w:t>
            </w:r>
          </w:p>
          <w:p w:rsidR="007E2FEC" w:rsidRPr="00771146" w:rsidRDefault="007E2FEC" w:rsidP="001B49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Тема работы:</w:t>
            </w:r>
          </w:p>
          <w:p w:rsidR="007E2FEC" w:rsidRPr="00771146" w:rsidRDefault="007E2FEC" w:rsidP="008C6F5D">
            <w:pPr>
              <w:ind w:left="483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7E1F44" w:rsidRPr="007E1F44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Совершенствование средств диагностики пастереллеза сельскохозяйственных животных и методов идентификации его возбудителей</w:t>
            </w:r>
            <w:r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E875F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875F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тверждена решением ученого совета 29.11.2019</w:t>
            </w:r>
            <w:r w:rsidR="0020030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  <w:r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, протокол № 4 и приказом ФГБУ «ВГНКИ» от 03.12.2020</w:t>
            </w:r>
            <w:r w:rsidR="0020030A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E875F2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390.          </w:t>
            </w:r>
            <w:r w:rsidRPr="00771146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87881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</w:p>
          <w:p w:rsidR="007E2FEC" w:rsidRDefault="007E2FEC" w:rsidP="001B49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10644">
              <w:rPr>
                <w:rFonts w:eastAsia="Times New Roman"/>
                <w:sz w:val="24"/>
                <w:szCs w:val="24"/>
                <w:lang w:eastAsia="ru-RU"/>
              </w:rPr>
              <w:t xml:space="preserve">Научные интересы: </w:t>
            </w:r>
          </w:p>
          <w:p w:rsidR="00110644" w:rsidRPr="00110644" w:rsidRDefault="00110644" w:rsidP="001B497B">
            <w:pPr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10644">
              <w:rPr>
                <w:rFonts w:eastAsia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</w:t>
            </w:r>
            <w:r w:rsidRPr="00110644">
              <w:rPr>
                <w:rFonts w:eastAsia="Times New Roman"/>
                <w:sz w:val="24"/>
                <w:szCs w:val="24"/>
                <w:lang w:eastAsia="ru-RU"/>
              </w:rPr>
              <w:t>Природа и происхождение, структура, химический состав, морфологические, биологические, физико-химическ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ие свойства патогенных бактерий</w:t>
            </w:r>
            <w:r w:rsidRPr="00110644">
              <w:rPr>
                <w:rFonts w:eastAsia="Times New Roman"/>
                <w:sz w:val="24"/>
                <w:szCs w:val="24"/>
                <w:lang w:eastAsia="ru-RU"/>
              </w:rPr>
              <w:t>. Классификация возбудителей и вызываемых ими инфекционных болезней животных.</w:t>
            </w:r>
          </w:p>
          <w:p w:rsidR="00110644" w:rsidRPr="00110644" w:rsidRDefault="00110644" w:rsidP="001B497B">
            <w:pPr>
              <w:tabs>
                <w:tab w:val="left" w:pos="311"/>
              </w:tabs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11064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110644">
              <w:rPr>
                <w:rFonts w:eastAsia="Times New Roman"/>
                <w:sz w:val="24"/>
                <w:szCs w:val="24"/>
                <w:lang w:eastAsia="ru-RU"/>
              </w:rPr>
              <w:tab/>
              <w:t>Генетика и сел</w:t>
            </w:r>
            <w:r w:rsidR="004E5999">
              <w:rPr>
                <w:rFonts w:eastAsia="Times New Roman"/>
                <w:sz w:val="24"/>
                <w:szCs w:val="24"/>
                <w:lang w:eastAsia="ru-RU"/>
              </w:rPr>
              <w:t>екция, культивирование бактерий</w:t>
            </w:r>
            <w:r w:rsidRPr="00110644">
              <w:rPr>
                <w:rFonts w:eastAsia="Times New Roman"/>
                <w:sz w:val="24"/>
                <w:szCs w:val="24"/>
                <w:lang w:eastAsia="ru-RU"/>
              </w:rPr>
              <w:t>. Создание новых штаммов микроорганизмов, разработка, стандартизация, технология и контроль производства биопрепаратов на основе патогенных микроорганизмов.</w:t>
            </w:r>
          </w:p>
          <w:p w:rsidR="00110644" w:rsidRPr="00110644" w:rsidRDefault="00110644" w:rsidP="001B497B">
            <w:pPr>
              <w:tabs>
                <w:tab w:val="left" w:pos="311"/>
              </w:tabs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  <w:r w:rsidRPr="0011064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110644">
              <w:rPr>
                <w:rFonts w:eastAsia="Times New Roman"/>
                <w:sz w:val="24"/>
                <w:szCs w:val="24"/>
                <w:lang w:eastAsia="ru-RU"/>
              </w:rPr>
              <w:tab/>
              <w:t xml:space="preserve">Инфекционный процесс. Природа патогенности, явления, процессы и механизмы взаимодействия микро- и макроорганизмов на всех уровнях в условиях воздействия экзогенных и эндогенных факторов. </w:t>
            </w:r>
          </w:p>
          <w:p w:rsidR="00110644" w:rsidRPr="00110644" w:rsidRDefault="00110644" w:rsidP="001B497B">
            <w:pPr>
              <w:tabs>
                <w:tab w:val="left" w:pos="311"/>
              </w:tabs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Pr="0011064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110644">
              <w:rPr>
                <w:rFonts w:eastAsia="Times New Roman"/>
                <w:sz w:val="24"/>
                <w:szCs w:val="24"/>
                <w:lang w:eastAsia="ru-RU"/>
              </w:rPr>
              <w:tab/>
              <w:t>Методы выделения микроорганизмов и вирусов из патологического материала, средства и методы диагностики инфекционных болезней животных, индикация патогенных микроорганизмов.</w:t>
            </w:r>
          </w:p>
          <w:p w:rsidR="00110644" w:rsidRPr="00110644" w:rsidRDefault="00110644" w:rsidP="001B497B">
            <w:pPr>
              <w:tabs>
                <w:tab w:val="left" w:pos="311"/>
              </w:tabs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Pr="00110644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110644">
              <w:rPr>
                <w:rFonts w:eastAsia="Times New Roman"/>
                <w:sz w:val="24"/>
                <w:szCs w:val="24"/>
                <w:lang w:eastAsia="ru-RU"/>
              </w:rPr>
              <w:tab/>
              <w:t>Активная специфическая профилактика инфекционных болезней животных, вакцины, вакцинология, способы вакцинации. Средства и методы лечения и лекарственной профилактики инфекционных болезней животных.</w:t>
            </w:r>
          </w:p>
          <w:p w:rsidR="007E2FEC" w:rsidRPr="00771146" w:rsidRDefault="007E2FEC" w:rsidP="001B49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Контакты:</w:t>
            </w:r>
          </w:p>
          <w:p w:rsidR="007E2FEC" w:rsidRPr="00771146" w:rsidRDefault="007E2FEC" w:rsidP="001B497B">
            <w:pPr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71146">
              <w:rPr>
                <w:rFonts w:eastAsia="Times New Roman"/>
                <w:sz w:val="24"/>
                <w:szCs w:val="24"/>
                <w:lang w:eastAsia="ru-RU"/>
              </w:rPr>
              <w:t>тел.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  <w:r w:rsidRPr="007711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 (499) 941-0151</w:t>
            </w:r>
            <w:r w:rsidR="002A0F0B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="00110644">
              <w:rPr>
                <w:rFonts w:eastAsia="Times New Roman"/>
                <w:sz w:val="24"/>
                <w:szCs w:val="24"/>
                <w:lang w:eastAsia="ru-RU"/>
              </w:rPr>
              <w:t xml:space="preserve"> доб. 618</w:t>
            </w:r>
            <w:r w:rsidR="002A0F0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7E2FEC" w:rsidRPr="006D0E23" w:rsidRDefault="007E2FEC" w:rsidP="001B497B">
            <w:pPr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E1F44">
              <w:rPr>
                <w:rFonts w:eastAsia="Times New Roman"/>
                <w:sz w:val="24"/>
                <w:szCs w:val="24"/>
                <w:lang w:val="en-US" w:eastAsia="ru-RU"/>
              </w:rPr>
              <w:t>e</w:t>
            </w:r>
            <w:r w:rsidRPr="006D0E2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7E1F44">
              <w:rPr>
                <w:rFonts w:eastAsia="Times New Roman"/>
                <w:sz w:val="24"/>
                <w:szCs w:val="24"/>
                <w:lang w:val="en-US" w:eastAsia="ru-RU"/>
              </w:rPr>
              <w:t>mail</w:t>
            </w:r>
            <w:r w:rsidRPr="006D0E23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7E1F44">
              <w:rPr>
                <w:rFonts w:eastAsia="Times New Roman"/>
                <w:sz w:val="24"/>
                <w:szCs w:val="24"/>
                <w:lang w:val="en-US" w:eastAsia="ru-RU"/>
              </w:rPr>
              <w:t>l</w:t>
            </w:r>
            <w:r w:rsidRPr="006D0E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7E1F44">
              <w:rPr>
                <w:rFonts w:eastAsia="Times New Roman"/>
                <w:sz w:val="24"/>
                <w:szCs w:val="24"/>
                <w:lang w:val="en-US" w:eastAsia="ru-RU"/>
              </w:rPr>
              <w:t>malenkova</w:t>
            </w:r>
            <w:proofErr w:type="spellEnd"/>
            <w:r w:rsidRPr="006D0E23">
              <w:rPr>
                <w:rFonts w:eastAsia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vgnki</w:t>
            </w:r>
            <w:proofErr w:type="spellEnd"/>
            <w:r w:rsidRPr="006D0E23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2A0F0B" w:rsidRDefault="002A0F0B" w:rsidP="001B49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</w:t>
            </w:r>
            <w:r w:rsidR="007E2FEC" w:rsidRPr="00771146">
              <w:rPr>
                <w:rFonts w:eastAsia="Times New Roman"/>
                <w:sz w:val="24"/>
                <w:szCs w:val="24"/>
                <w:lang w:eastAsia="ru-RU"/>
              </w:rPr>
              <w:t>абочая комната:</w:t>
            </w:r>
            <w:r w:rsidR="007E2FEC" w:rsidRPr="00526E5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7E2FEC" w:rsidRDefault="007E2FEC" w:rsidP="001B497B">
            <w:pPr>
              <w:ind w:left="483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 w:rsidR="007E1F44">
              <w:rPr>
                <w:rFonts w:eastAsia="Times New Roman"/>
                <w:sz w:val="24"/>
                <w:szCs w:val="24"/>
                <w:lang w:eastAsia="ru-RU"/>
              </w:rPr>
              <w:t>222</w:t>
            </w:r>
            <w:r w:rsidR="007F23A6">
              <w:rPr>
                <w:rFonts w:eastAsia="Times New Roman"/>
                <w:sz w:val="24"/>
                <w:szCs w:val="24"/>
                <w:lang w:eastAsia="ru-RU"/>
              </w:rPr>
              <w:t>; 219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4C2870">
              <w:rPr>
                <w:rFonts w:eastAsia="Times New Roman"/>
                <w:sz w:val="24"/>
                <w:szCs w:val="24"/>
                <w:lang w:eastAsia="ru-RU"/>
              </w:rPr>
              <w:t>отдел бактериологии, о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тделение иммунобиологических лекарственных средств, 143541, Московская область,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Истринский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р-н, Ивановское с/п. </w:t>
            </w:r>
          </w:p>
          <w:p w:rsidR="004E5999" w:rsidRPr="004E5999" w:rsidRDefault="004E5999" w:rsidP="001B497B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E2FEC" w:rsidRPr="004159C0" w:rsidTr="001B497B">
        <w:trPr>
          <w:tblCellSpacing w:w="15" w:type="dxa"/>
        </w:trPr>
        <w:tc>
          <w:tcPr>
            <w:tcW w:w="9800" w:type="dxa"/>
            <w:gridSpan w:val="2"/>
          </w:tcPr>
          <w:p w:rsidR="007E2FEC" w:rsidRDefault="007E2FEC" w:rsidP="00B074A1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D0C12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Результаты промежуточной аттестации:</w:t>
            </w:r>
          </w:p>
          <w:p w:rsidR="0036023E" w:rsidRPr="00771146" w:rsidRDefault="0036023E" w:rsidP="00B074A1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9640" w:type="dxa"/>
              <w:tblLook w:val="04A0" w:firstRow="1" w:lastRow="0" w:firstColumn="1" w:lastColumn="0" w:noHBand="0" w:noVBand="1"/>
            </w:tblPr>
            <w:tblGrid>
              <w:gridCol w:w="657"/>
              <w:gridCol w:w="7140"/>
              <w:gridCol w:w="1843"/>
            </w:tblGrid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7140" w:type="dxa"/>
                  <w:vAlign w:val="center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Наименование дисциплины</w:t>
                  </w:r>
                </w:p>
              </w:tc>
              <w:tc>
                <w:tcPr>
                  <w:tcW w:w="1843" w:type="dxa"/>
                  <w:vAlign w:val="center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Оценка</w:t>
                  </w:r>
                </w:p>
              </w:tc>
            </w:tr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40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История и философия науки</w:t>
                  </w:r>
                </w:p>
              </w:tc>
              <w:tc>
                <w:tcPr>
                  <w:tcW w:w="1843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40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1843" w:type="dxa"/>
                </w:tcPr>
                <w:p w:rsidR="007E2FEC" w:rsidRDefault="009F4EF9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40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Методология научных исследований </w:t>
                  </w:r>
                </w:p>
              </w:tc>
              <w:tc>
                <w:tcPr>
                  <w:tcW w:w="1843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140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Основы преподавания в высшей школе</w:t>
                  </w:r>
                </w:p>
              </w:tc>
              <w:tc>
                <w:tcPr>
                  <w:tcW w:w="1843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140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Информационно-коммуникационные технологии</w:t>
                  </w:r>
                </w:p>
              </w:tc>
              <w:tc>
                <w:tcPr>
                  <w:tcW w:w="1843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140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Ветеринарная микробиология, вирусология, эпизоотология, микология с микотоксикологией и иммунология </w:t>
                  </w:r>
                </w:p>
              </w:tc>
              <w:tc>
                <w:tcPr>
                  <w:tcW w:w="1843" w:type="dxa"/>
                </w:tcPr>
                <w:p w:rsidR="007E2FEC" w:rsidRDefault="00C91055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Зачтено</w:t>
                  </w:r>
                </w:p>
              </w:tc>
            </w:tr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140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Современные методы лабораторной диагностики бактериальных болезней животных </w:t>
                  </w:r>
                </w:p>
              </w:tc>
              <w:tc>
                <w:tcPr>
                  <w:tcW w:w="1843" w:type="dxa"/>
                </w:tcPr>
                <w:p w:rsidR="007E2FEC" w:rsidRDefault="00C91055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Зачтено </w:t>
                  </w:r>
                </w:p>
              </w:tc>
            </w:tr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140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Практика по получению профессиональных умений и опыта профессиональной деятельности </w:t>
                  </w:r>
                </w:p>
              </w:tc>
              <w:tc>
                <w:tcPr>
                  <w:tcW w:w="1843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</w:tr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140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Педагогическая практика</w:t>
                  </w:r>
                </w:p>
              </w:tc>
              <w:tc>
                <w:tcPr>
                  <w:tcW w:w="1843" w:type="dxa"/>
                </w:tcPr>
                <w:p w:rsidR="007E2FEC" w:rsidRDefault="00C91055" w:rsidP="00C91055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</w:tr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140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 xml:space="preserve">Научно-исследовательская деятельность и подготовка научно-квалификационной работы </w:t>
                  </w:r>
                </w:p>
              </w:tc>
              <w:tc>
                <w:tcPr>
                  <w:tcW w:w="1843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Отлично</w:t>
                  </w:r>
                </w:p>
              </w:tc>
            </w:tr>
            <w:tr w:rsidR="007E2FEC" w:rsidTr="00B074A1">
              <w:tc>
                <w:tcPr>
                  <w:tcW w:w="9640" w:type="dxa"/>
                  <w:gridSpan w:val="3"/>
                </w:tcPr>
                <w:p w:rsidR="007E2FEC" w:rsidRPr="00205800" w:rsidRDefault="007E2FEC" w:rsidP="00B074A1">
                  <w:pPr>
                    <w:jc w:val="center"/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</w:pPr>
                  <w:r w:rsidRPr="00205800">
                    <w:rPr>
                      <w:rFonts w:eastAsia="Times New Roman"/>
                      <w:b/>
                      <w:sz w:val="24"/>
                      <w:szCs w:val="24"/>
                      <w:lang w:eastAsia="ru-RU"/>
                    </w:rPr>
                    <w:t>Результаты сдачи кандидатских экзаменов:</w:t>
                  </w:r>
                </w:p>
              </w:tc>
            </w:tr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140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История и философия науки</w:t>
                  </w:r>
                </w:p>
              </w:tc>
              <w:tc>
                <w:tcPr>
                  <w:tcW w:w="1843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140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Иностранный язык (английский)</w:t>
                  </w:r>
                </w:p>
              </w:tc>
              <w:tc>
                <w:tcPr>
                  <w:tcW w:w="1843" w:type="dxa"/>
                </w:tcPr>
                <w:p w:rsidR="007E2FEC" w:rsidRDefault="009F4EF9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Хорошо</w:t>
                  </w:r>
                </w:p>
              </w:tc>
            </w:tr>
            <w:tr w:rsidR="007E2FEC" w:rsidTr="00B074A1">
              <w:tc>
                <w:tcPr>
                  <w:tcW w:w="657" w:type="dxa"/>
                </w:tcPr>
                <w:p w:rsidR="007E2FEC" w:rsidRDefault="007E2FEC" w:rsidP="00B074A1">
                  <w:pPr>
                    <w:jc w:val="center"/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140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 w:val="24"/>
                      <w:szCs w:val="24"/>
                      <w:lang w:eastAsia="ru-RU"/>
                    </w:rPr>
                    <w:t>Ветеринарная микробиология, вирусология, эпизоотология, микология с микотоксикологией и иммунология</w:t>
                  </w:r>
                </w:p>
              </w:tc>
              <w:tc>
                <w:tcPr>
                  <w:tcW w:w="1843" w:type="dxa"/>
                </w:tcPr>
                <w:p w:rsidR="007E2FEC" w:rsidRDefault="007E2FEC" w:rsidP="00B074A1">
                  <w:pPr>
                    <w:rPr>
                      <w:rFonts w:eastAsia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E2FEC" w:rsidRDefault="007E2FEC" w:rsidP="00B074A1">
            <w:pPr>
              <w:spacing w:before="100" w:beforeAutospacing="1" w:after="100" w:afterAutospacing="1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Научные публикации</w:t>
            </w:r>
            <w:r w:rsidRPr="0077114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7E2FEC" w:rsidRPr="004159C0" w:rsidRDefault="007E2FEC" w:rsidP="00B074A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</w:tr>
    </w:tbl>
    <w:p w:rsidR="00656736" w:rsidRDefault="00656736" w:rsidP="003A2E50">
      <w:pPr>
        <w:rPr>
          <w:rFonts w:eastAsia="Times New Roman"/>
          <w:b/>
          <w:bCs/>
          <w:sz w:val="24"/>
          <w:szCs w:val="24"/>
          <w:lang w:eastAsia="ru-RU"/>
        </w:rPr>
      </w:pPr>
    </w:p>
    <w:p w:rsidR="007E2FEC" w:rsidRDefault="007E2FEC" w:rsidP="003A2E50">
      <w:pPr>
        <w:rPr>
          <w:rFonts w:eastAsia="Times New Roman"/>
          <w:b/>
          <w:bCs/>
          <w:sz w:val="24"/>
          <w:szCs w:val="24"/>
          <w:lang w:eastAsia="ru-RU"/>
        </w:rPr>
      </w:pPr>
      <w:r>
        <w:rPr>
          <w:rFonts w:eastAsia="Times New Roman"/>
          <w:b/>
          <w:bCs/>
          <w:sz w:val="24"/>
          <w:szCs w:val="24"/>
          <w:lang w:eastAsia="ru-RU"/>
        </w:rPr>
        <w:lastRenderedPageBreak/>
        <w:t xml:space="preserve">Участие в научных </w:t>
      </w:r>
      <w:r w:rsidRPr="00771146">
        <w:rPr>
          <w:rFonts w:eastAsia="Times New Roman"/>
          <w:b/>
          <w:bCs/>
          <w:sz w:val="24"/>
          <w:szCs w:val="24"/>
          <w:lang w:eastAsia="ru-RU"/>
        </w:rPr>
        <w:t>конференциях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и семинарах</w:t>
      </w:r>
      <w:r w:rsidRPr="00771146">
        <w:rPr>
          <w:rFonts w:eastAsia="Times New Roman"/>
          <w:b/>
          <w:bCs/>
          <w:sz w:val="24"/>
          <w:szCs w:val="24"/>
          <w:lang w:eastAsia="ru-RU"/>
        </w:rPr>
        <w:t>:</w:t>
      </w:r>
    </w:p>
    <w:p w:rsidR="0036023E" w:rsidRPr="00771146" w:rsidRDefault="0036023E" w:rsidP="003A2E50">
      <w:pPr>
        <w:rPr>
          <w:rFonts w:eastAsia="Times New Roman"/>
          <w:sz w:val="24"/>
          <w:szCs w:val="24"/>
          <w:lang w:eastAsia="ru-RU"/>
        </w:rPr>
      </w:pPr>
    </w:p>
    <w:p w:rsidR="007E2FEC" w:rsidRDefault="004172F6" w:rsidP="00555054">
      <w:pPr>
        <w:numPr>
          <w:ilvl w:val="0"/>
          <w:numId w:val="1"/>
        </w:numPr>
        <w:ind w:right="-143"/>
        <w:jc w:val="both"/>
        <w:rPr>
          <w:rFonts w:eastAsia="Times New Roman"/>
          <w:sz w:val="24"/>
          <w:szCs w:val="24"/>
          <w:lang w:eastAsia="ru-RU"/>
        </w:rPr>
      </w:pPr>
      <w:r w:rsidRPr="001E6EE1">
        <w:rPr>
          <w:rFonts w:eastAsia="Times New Roman"/>
          <w:sz w:val="24"/>
          <w:szCs w:val="24"/>
          <w:lang w:eastAsia="ru-RU"/>
        </w:rPr>
        <w:t xml:space="preserve"> </w:t>
      </w:r>
      <w:r w:rsidR="001E6EE1" w:rsidRPr="001E6EE1">
        <w:rPr>
          <w:rFonts w:eastAsia="Times New Roman"/>
          <w:sz w:val="24"/>
          <w:szCs w:val="24"/>
          <w:lang w:eastAsia="ru-RU"/>
        </w:rPr>
        <w:t>«Пробиотики-альтернатива антибиотикам. Современный взгляд».</w:t>
      </w:r>
      <w:r w:rsidR="007E2FEC">
        <w:rPr>
          <w:rFonts w:eastAsia="Times New Roman"/>
          <w:sz w:val="24"/>
          <w:szCs w:val="24"/>
          <w:lang w:eastAsia="ru-RU"/>
        </w:rPr>
        <w:t xml:space="preserve"> </w:t>
      </w:r>
      <w:r w:rsidR="001E6EE1" w:rsidRPr="001E6EE1">
        <w:rPr>
          <w:rFonts w:eastAsia="Times New Roman"/>
          <w:sz w:val="24"/>
          <w:szCs w:val="24"/>
          <w:lang w:eastAsia="ru-RU"/>
        </w:rPr>
        <w:t>онлайн-конференции Правительства Московской области</w:t>
      </w:r>
      <w:r w:rsidR="005D5330">
        <w:rPr>
          <w:rFonts w:eastAsia="Times New Roman"/>
          <w:sz w:val="24"/>
          <w:szCs w:val="24"/>
          <w:lang w:eastAsia="ru-RU"/>
        </w:rPr>
        <w:t>. Москва</w:t>
      </w:r>
      <w:r>
        <w:rPr>
          <w:rFonts w:eastAsia="Times New Roman"/>
          <w:sz w:val="24"/>
          <w:szCs w:val="24"/>
          <w:lang w:eastAsia="ru-RU"/>
        </w:rPr>
        <w:t>. 24-26 ноября 2020</w:t>
      </w:r>
      <w:r w:rsidR="007E2FEC">
        <w:rPr>
          <w:rFonts w:eastAsia="Times New Roman"/>
          <w:sz w:val="24"/>
          <w:szCs w:val="24"/>
          <w:lang w:eastAsia="ru-RU"/>
        </w:rPr>
        <w:t xml:space="preserve"> г. </w:t>
      </w:r>
    </w:p>
    <w:p w:rsidR="007E2FEC" w:rsidRDefault="007E2FEC" w:rsidP="007E2FEC">
      <w:pPr>
        <w:spacing w:before="100" w:beforeAutospacing="1" w:after="100" w:afterAutospacing="1"/>
        <w:rPr>
          <w:rFonts w:eastAsia="Times New Roman"/>
          <w:b/>
          <w:bCs/>
          <w:sz w:val="24"/>
          <w:szCs w:val="24"/>
          <w:lang w:eastAsia="ru-RU"/>
        </w:rPr>
      </w:pPr>
      <w:r w:rsidRPr="00771146">
        <w:rPr>
          <w:rFonts w:eastAsia="Times New Roman"/>
          <w:b/>
          <w:bCs/>
          <w:sz w:val="24"/>
          <w:szCs w:val="24"/>
          <w:lang w:eastAsia="ru-RU"/>
        </w:rPr>
        <w:t>Участие в грантах:</w:t>
      </w:r>
    </w:p>
    <w:p w:rsidR="007E2FEC" w:rsidRDefault="007E2FEC" w:rsidP="003A2E50">
      <w:pPr>
        <w:rPr>
          <w:b/>
          <w:sz w:val="24"/>
          <w:szCs w:val="24"/>
        </w:rPr>
      </w:pPr>
      <w:r w:rsidRPr="00532A73">
        <w:rPr>
          <w:b/>
          <w:sz w:val="24"/>
          <w:szCs w:val="24"/>
        </w:rPr>
        <w:t>Повышение квалификации</w:t>
      </w:r>
      <w:r>
        <w:rPr>
          <w:b/>
          <w:sz w:val="24"/>
          <w:szCs w:val="24"/>
        </w:rPr>
        <w:t>:</w:t>
      </w:r>
    </w:p>
    <w:p w:rsidR="0036023E" w:rsidRDefault="0036023E" w:rsidP="003A2E50">
      <w:pPr>
        <w:rPr>
          <w:b/>
          <w:sz w:val="24"/>
          <w:szCs w:val="24"/>
        </w:rPr>
      </w:pPr>
    </w:p>
    <w:p w:rsidR="007E2FEC" w:rsidRDefault="00C81A64" w:rsidP="003A2E50">
      <w:pPr>
        <w:ind w:left="426"/>
        <w:jc w:val="both"/>
        <w:rPr>
          <w:sz w:val="24"/>
          <w:szCs w:val="24"/>
        </w:rPr>
      </w:pPr>
      <w:r w:rsidRPr="00C81A64">
        <w:rPr>
          <w:sz w:val="24"/>
          <w:szCs w:val="24"/>
        </w:rPr>
        <w:t>1</w:t>
      </w:r>
      <w:r w:rsidR="007E2FEC">
        <w:rPr>
          <w:sz w:val="24"/>
          <w:szCs w:val="24"/>
        </w:rPr>
        <w:t xml:space="preserve">. </w:t>
      </w:r>
      <w:r w:rsidR="005D175E">
        <w:rPr>
          <w:sz w:val="24"/>
          <w:szCs w:val="24"/>
        </w:rPr>
        <w:t>«Ветеринарная микробиология и микология. Методы безопасной ра</w:t>
      </w:r>
      <w:r w:rsidR="007F23A6">
        <w:rPr>
          <w:sz w:val="24"/>
          <w:szCs w:val="24"/>
        </w:rPr>
        <w:t xml:space="preserve">боты с патогенными биологическими агентами </w:t>
      </w:r>
      <w:r w:rsidR="007F23A6">
        <w:rPr>
          <w:sz w:val="24"/>
          <w:szCs w:val="24"/>
          <w:lang w:val="en-US"/>
        </w:rPr>
        <w:t>III</w:t>
      </w:r>
      <w:r w:rsidR="007F23A6" w:rsidRPr="007F23A6">
        <w:rPr>
          <w:sz w:val="24"/>
          <w:szCs w:val="24"/>
        </w:rPr>
        <w:t>-</w:t>
      </w:r>
      <w:r w:rsidR="007F23A6">
        <w:rPr>
          <w:sz w:val="24"/>
          <w:szCs w:val="24"/>
          <w:lang w:val="en-US"/>
        </w:rPr>
        <w:t>IV</w:t>
      </w:r>
      <w:r w:rsidR="007F23A6">
        <w:rPr>
          <w:sz w:val="24"/>
          <w:szCs w:val="24"/>
        </w:rPr>
        <w:t xml:space="preserve"> групп при выполнении микробиологических, иммунологических исследований»</w:t>
      </w:r>
      <w:r w:rsidR="0020030A">
        <w:rPr>
          <w:sz w:val="24"/>
          <w:szCs w:val="24"/>
        </w:rPr>
        <w:t>.</w:t>
      </w:r>
      <w:r w:rsidR="007F23A6">
        <w:rPr>
          <w:sz w:val="24"/>
          <w:szCs w:val="24"/>
        </w:rPr>
        <w:t xml:space="preserve"> </w:t>
      </w:r>
      <w:r w:rsidR="007E2FEC">
        <w:rPr>
          <w:sz w:val="24"/>
          <w:szCs w:val="24"/>
        </w:rPr>
        <w:t>72 часа</w:t>
      </w:r>
      <w:r w:rsidR="00F044C7">
        <w:rPr>
          <w:sz w:val="24"/>
          <w:szCs w:val="24"/>
        </w:rPr>
        <w:t>.</w:t>
      </w:r>
      <w:r w:rsidR="007E2FEC">
        <w:rPr>
          <w:sz w:val="24"/>
          <w:szCs w:val="24"/>
        </w:rPr>
        <w:t xml:space="preserve"> Ф</w:t>
      </w:r>
      <w:r w:rsidR="007F23A6">
        <w:rPr>
          <w:sz w:val="24"/>
          <w:szCs w:val="24"/>
        </w:rPr>
        <w:t>ГБУ «ВГНКИ»</w:t>
      </w:r>
      <w:r w:rsidR="0020030A">
        <w:rPr>
          <w:sz w:val="24"/>
          <w:szCs w:val="24"/>
        </w:rPr>
        <w:t>.</w:t>
      </w:r>
      <w:r w:rsidR="007F23A6">
        <w:rPr>
          <w:sz w:val="24"/>
          <w:szCs w:val="24"/>
        </w:rPr>
        <w:t xml:space="preserve"> Удостоверение 000001898</w:t>
      </w:r>
      <w:r w:rsidR="007E2FEC">
        <w:rPr>
          <w:sz w:val="24"/>
          <w:szCs w:val="24"/>
        </w:rPr>
        <w:t xml:space="preserve">, рег. № </w:t>
      </w:r>
      <w:r w:rsidR="007F23A6">
        <w:rPr>
          <w:sz w:val="24"/>
          <w:szCs w:val="24"/>
        </w:rPr>
        <w:t>0076 ММ от 30.10.2019</w:t>
      </w:r>
      <w:r w:rsidR="0020030A">
        <w:rPr>
          <w:sz w:val="24"/>
          <w:szCs w:val="24"/>
        </w:rPr>
        <w:t xml:space="preserve"> г</w:t>
      </w:r>
      <w:r w:rsidR="007E2FEC">
        <w:rPr>
          <w:sz w:val="24"/>
          <w:szCs w:val="24"/>
        </w:rPr>
        <w:t>.</w:t>
      </w:r>
    </w:p>
    <w:p w:rsidR="0054491D" w:rsidRDefault="0054491D"/>
    <w:sectPr w:rsidR="0054491D" w:rsidSect="000022F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726" w:rsidRDefault="000E7C1C">
      <w:r>
        <w:separator/>
      </w:r>
    </w:p>
  </w:endnote>
  <w:endnote w:type="continuationSeparator" w:id="0">
    <w:p w:rsidR="00BF6726" w:rsidRDefault="000E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726" w:rsidRDefault="000E7C1C">
      <w:r>
        <w:separator/>
      </w:r>
    </w:p>
  </w:footnote>
  <w:footnote w:type="continuationSeparator" w:id="0">
    <w:p w:rsidR="00BF6726" w:rsidRDefault="000E7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12839"/>
      <w:docPartObj>
        <w:docPartGallery w:val="Page Numbers (Top of Page)"/>
        <w:docPartUnique/>
      </w:docPartObj>
    </w:sdtPr>
    <w:sdtEndPr/>
    <w:sdtContent>
      <w:p w:rsidR="000022FD" w:rsidRDefault="005369D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6FF">
          <w:rPr>
            <w:noProof/>
          </w:rPr>
          <w:t>2</w:t>
        </w:r>
        <w:r>
          <w:fldChar w:fldCharType="end"/>
        </w:r>
      </w:p>
    </w:sdtContent>
  </w:sdt>
  <w:p w:rsidR="000022FD" w:rsidRDefault="001516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D4722"/>
    <w:multiLevelType w:val="multilevel"/>
    <w:tmpl w:val="510800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EC"/>
    <w:rsid w:val="00034D75"/>
    <w:rsid w:val="000E7C1C"/>
    <w:rsid w:val="00110644"/>
    <w:rsid w:val="001516FF"/>
    <w:rsid w:val="0017336E"/>
    <w:rsid w:val="001B497B"/>
    <w:rsid w:val="001E3057"/>
    <w:rsid w:val="001E6EE1"/>
    <w:rsid w:val="0020030A"/>
    <w:rsid w:val="00221FC5"/>
    <w:rsid w:val="00230047"/>
    <w:rsid w:val="002A0F0B"/>
    <w:rsid w:val="0036023E"/>
    <w:rsid w:val="003A2E50"/>
    <w:rsid w:val="004172F6"/>
    <w:rsid w:val="00437B87"/>
    <w:rsid w:val="00473554"/>
    <w:rsid w:val="004C2870"/>
    <w:rsid w:val="004D09BE"/>
    <w:rsid w:val="004E0797"/>
    <w:rsid w:val="004E5999"/>
    <w:rsid w:val="005369DE"/>
    <w:rsid w:val="0054491D"/>
    <w:rsid w:val="00555054"/>
    <w:rsid w:val="005C0A55"/>
    <w:rsid w:val="005D175E"/>
    <w:rsid w:val="005D5330"/>
    <w:rsid w:val="00631372"/>
    <w:rsid w:val="00656736"/>
    <w:rsid w:val="006837E1"/>
    <w:rsid w:val="006B3954"/>
    <w:rsid w:val="006D0E23"/>
    <w:rsid w:val="007E1F44"/>
    <w:rsid w:val="007E2FEC"/>
    <w:rsid w:val="007F23A6"/>
    <w:rsid w:val="00803796"/>
    <w:rsid w:val="00803DB6"/>
    <w:rsid w:val="008117BF"/>
    <w:rsid w:val="00852AE3"/>
    <w:rsid w:val="008C6F5D"/>
    <w:rsid w:val="00934CDC"/>
    <w:rsid w:val="009724E0"/>
    <w:rsid w:val="009B41DA"/>
    <w:rsid w:val="009C49FA"/>
    <w:rsid w:val="009F4EF9"/>
    <w:rsid w:val="00A156F9"/>
    <w:rsid w:val="00A20EF9"/>
    <w:rsid w:val="00A775ED"/>
    <w:rsid w:val="00A80B5A"/>
    <w:rsid w:val="00AE684E"/>
    <w:rsid w:val="00AF2902"/>
    <w:rsid w:val="00B376EC"/>
    <w:rsid w:val="00B77EAD"/>
    <w:rsid w:val="00BB587C"/>
    <w:rsid w:val="00BF6726"/>
    <w:rsid w:val="00C523F1"/>
    <w:rsid w:val="00C81A64"/>
    <w:rsid w:val="00C91055"/>
    <w:rsid w:val="00D90F99"/>
    <w:rsid w:val="00E11DA4"/>
    <w:rsid w:val="00E45BE6"/>
    <w:rsid w:val="00E54113"/>
    <w:rsid w:val="00E61B19"/>
    <w:rsid w:val="00E856AA"/>
    <w:rsid w:val="00E875F2"/>
    <w:rsid w:val="00EC1464"/>
    <w:rsid w:val="00F044C7"/>
    <w:rsid w:val="00F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C3A69"/>
  <w15:chartTrackingRefBased/>
  <w15:docId w15:val="{EDABC6E6-44D8-40E9-921E-E6260056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E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FE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F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2FE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malenkova</dc:creator>
  <cp:keywords/>
  <dc:description/>
  <cp:lastModifiedBy>Хромченков Валерий Дмитриевич</cp:lastModifiedBy>
  <cp:revision>3</cp:revision>
  <dcterms:created xsi:type="dcterms:W3CDTF">2021-11-30T05:48:00Z</dcterms:created>
  <dcterms:modified xsi:type="dcterms:W3CDTF">2021-11-30T06:09:00Z</dcterms:modified>
</cp:coreProperties>
</file>