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46" w:rsidRPr="00B90F4A" w:rsidRDefault="00B90F4A" w:rsidP="00532A73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sz w:val="36"/>
          <w:szCs w:val="36"/>
          <w:lang w:eastAsia="ru-RU"/>
        </w:rPr>
        <w:t>Помазкова Анастасия Владимировна</w:t>
      </w:r>
    </w:p>
    <w:tbl>
      <w:tblPr>
        <w:tblW w:w="9860" w:type="dxa"/>
        <w:tblCellSpacing w:w="15" w:type="dxa"/>
        <w:tblInd w:w="-14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4"/>
        <w:gridCol w:w="6436"/>
      </w:tblGrid>
      <w:tr w:rsidR="00FD7683" w:rsidRPr="00771146" w:rsidTr="004159C0">
        <w:trPr>
          <w:tblCellSpacing w:w="15" w:type="dxa"/>
        </w:trPr>
        <w:tc>
          <w:tcPr>
            <w:tcW w:w="3379" w:type="dxa"/>
            <w:hideMark/>
          </w:tcPr>
          <w:p w:rsidR="001B466B" w:rsidRPr="00771146" w:rsidRDefault="004D7F7C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51200" cy="2624400"/>
                  <wp:effectExtent l="0" t="0" r="0" b="5080"/>
                  <wp:docPr id="2" name="Рисунок 2" descr="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00" cy="26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1" w:type="dxa"/>
            <w:vAlign w:val="center"/>
            <w:hideMark/>
          </w:tcPr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:rsidR="00771146" w:rsidRPr="00771146" w:rsidRDefault="00114E8F" w:rsidP="006D0BEB">
            <w:pPr>
              <w:ind w:left="519" w:firstLine="1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ФГБУ «ВГНКИ» 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>с 201</w:t>
            </w:r>
            <w:r w:rsidR="00B90F4A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по настоящее время 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  <w:p w:rsidR="00771146" w:rsidRDefault="002F7459" w:rsidP="006D0BEB">
            <w:pPr>
              <w:ind w:left="5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90F4A">
              <w:rPr>
                <w:rFonts w:eastAsia="Times New Roman"/>
                <w:sz w:val="24"/>
                <w:szCs w:val="24"/>
                <w:lang w:eastAsia="ru-RU"/>
              </w:rPr>
              <w:t xml:space="preserve"> заведующего отделом санитарной и клинической микробиологии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90F4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B466B" w:rsidRDefault="00AE6FCE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Прохождение научной а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>ттестаци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и: </w:t>
            </w:r>
          </w:p>
          <w:p w:rsidR="00771146" w:rsidRDefault="00114E8F" w:rsidP="006D0BEB">
            <w:pPr>
              <w:ind w:left="519"/>
              <w:rPr>
                <w:rFonts w:eastAsia="Times New Roman"/>
                <w:sz w:val="24"/>
                <w:szCs w:val="24"/>
                <w:lang w:eastAsia="ru-RU"/>
              </w:rPr>
            </w:pPr>
            <w:r w:rsidRPr="00713BA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F7459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713B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F745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Pr="00713BA3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 w:rsidR="002F7459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Pr="00713BA3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771146" w:rsidRPr="00713BA3">
              <w:rPr>
                <w:rFonts w:eastAsia="Times New Roman"/>
                <w:sz w:val="24"/>
                <w:szCs w:val="24"/>
                <w:lang w:eastAsia="ru-RU"/>
              </w:rPr>
              <w:t xml:space="preserve">приказ </w:t>
            </w:r>
            <w:r w:rsidR="002D0C12" w:rsidRPr="00713BA3">
              <w:rPr>
                <w:rFonts w:eastAsia="Times New Roman"/>
                <w:sz w:val="24"/>
                <w:szCs w:val="24"/>
                <w:lang w:eastAsia="ru-RU"/>
              </w:rPr>
              <w:t xml:space="preserve">ФГБУ </w:t>
            </w:r>
            <w:r w:rsidR="001B466B" w:rsidRPr="00713BA3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D0C12" w:rsidRPr="00713BA3">
              <w:rPr>
                <w:rFonts w:eastAsia="Times New Roman"/>
                <w:sz w:val="24"/>
                <w:szCs w:val="24"/>
                <w:lang w:eastAsia="ru-RU"/>
              </w:rPr>
              <w:t>ВГНКИ</w:t>
            </w:r>
            <w:r w:rsidR="001B466B" w:rsidRPr="00713BA3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D0C12" w:rsidRPr="00713BA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1146" w:rsidRPr="00713BA3">
              <w:rPr>
                <w:rFonts w:eastAsia="Times New Roman"/>
                <w:sz w:val="24"/>
                <w:szCs w:val="24"/>
                <w:lang w:eastAsia="ru-RU"/>
              </w:rPr>
              <w:t>от 1</w:t>
            </w:r>
            <w:r w:rsidR="002F745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771146" w:rsidRPr="00713B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F745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771146" w:rsidRPr="00713BA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713BA3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  <w:r w:rsidR="00771146" w:rsidRPr="00713BA3">
              <w:rPr>
                <w:rFonts w:eastAsia="Times New Roman"/>
                <w:sz w:val="24"/>
                <w:szCs w:val="24"/>
                <w:lang w:eastAsia="ru-RU"/>
              </w:rPr>
              <w:t xml:space="preserve"> №</w:t>
            </w:r>
            <w:r w:rsidR="002F7459">
              <w:rPr>
                <w:rFonts w:eastAsia="Times New Roman"/>
                <w:sz w:val="24"/>
                <w:szCs w:val="24"/>
                <w:lang w:eastAsia="ru-RU"/>
              </w:rPr>
              <w:t>401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бразование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771146" w:rsidRDefault="0061689F" w:rsidP="006D0BEB">
            <w:pPr>
              <w:ind w:left="5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90F4A">
              <w:rPr>
                <w:rFonts w:eastAsia="Times New Roman"/>
                <w:sz w:val="24"/>
                <w:szCs w:val="24"/>
                <w:lang w:eastAsia="ru-RU"/>
              </w:rPr>
              <w:t>ысшее, 2008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 xml:space="preserve"> г., </w:t>
            </w:r>
            <w:r w:rsidR="00B90F4A" w:rsidRPr="00B90F4A">
              <w:rPr>
                <w:rFonts w:eastAsia="Times New Roman"/>
                <w:sz w:val="24"/>
                <w:szCs w:val="24"/>
                <w:lang w:eastAsia="ru-RU"/>
              </w:rPr>
              <w:t xml:space="preserve">ФГОУ ВПО «Московская государственная академия ветеринарной медицины и биотехнологии им. </w:t>
            </w:r>
            <w:proofErr w:type="spellStart"/>
            <w:r w:rsidR="00B90F4A" w:rsidRPr="00B90F4A">
              <w:rPr>
                <w:rFonts w:eastAsia="Times New Roman"/>
                <w:sz w:val="24"/>
                <w:szCs w:val="24"/>
                <w:lang w:eastAsia="ru-RU"/>
              </w:rPr>
              <w:t>К.И</w:t>
            </w:r>
            <w:proofErr w:type="spellEnd"/>
            <w:r w:rsidR="00B90F4A" w:rsidRPr="00B90F4A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C800E1" w:rsidRPr="00E602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90F4A" w:rsidRPr="00B90F4A">
              <w:rPr>
                <w:rFonts w:eastAsia="Times New Roman"/>
                <w:sz w:val="24"/>
                <w:szCs w:val="24"/>
                <w:lang w:eastAsia="ru-RU"/>
              </w:rPr>
              <w:t>Скрябина»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 xml:space="preserve">, направление подготовки – </w:t>
            </w:r>
            <w:r w:rsidR="007238A9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F10FD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етеринария</w:t>
            </w:r>
            <w:r w:rsidR="007238A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, квалификация – ветеринарный врач.</w:t>
            </w:r>
          </w:p>
          <w:p w:rsid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Опыт работы до поступления в аспирантуру:</w:t>
            </w:r>
          </w:p>
          <w:p w:rsidR="00771146" w:rsidRDefault="008B2583" w:rsidP="00532A73">
            <w:pPr>
              <w:ind w:left="53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2008 по 2009 гг. 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ветеринарный врач </w:t>
            </w:r>
            <w:r w:rsidR="00B90F4A">
              <w:rPr>
                <w:rFonts w:eastAsia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B90F4A">
              <w:rPr>
                <w:rFonts w:eastAsia="Times New Roman"/>
                <w:sz w:val="24"/>
                <w:szCs w:val="24"/>
                <w:lang w:eastAsia="ru-RU"/>
              </w:rPr>
              <w:t xml:space="preserve"> биологии и ветеринарии </w:t>
            </w:r>
            <w:proofErr w:type="spellStart"/>
            <w:r w:rsidR="00B90F4A">
              <w:rPr>
                <w:rFonts w:eastAsia="Times New Roman"/>
                <w:sz w:val="24"/>
                <w:szCs w:val="24"/>
                <w:lang w:eastAsia="ru-RU"/>
              </w:rPr>
              <w:t>РУДН</w:t>
            </w:r>
            <w:proofErr w:type="spellEnd"/>
            <w:r w:rsidR="0077114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771146" w:rsidRPr="006D0BEB" w:rsidRDefault="008B2583" w:rsidP="00532A73">
            <w:pPr>
              <w:ind w:left="53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2009 по 2016 гг. 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заведующего отделом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ветсанэкспертизы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5702C">
              <w:rPr>
                <w:rFonts w:eastAsia="Times New Roman"/>
                <w:sz w:val="24"/>
                <w:szCs w:val="24"/>
                <w:lang w:eastAsia="ru-RU"/>
              </w:rPr>
              <w:t>ФГБУ «</w:t>
            </w:r>
            <w:proofErr w:type="spellStart"/>
            <w:r w:rsidR="0085702C">
              <w:rPr>
                <w:rFonts w:eastAsia="Times New Roman"/>
                <w:sz w:val="24"/>
                <w:szCs w:val="24"/>
                <w:lang w:eastAsia="ru-RU"/>
              </w:rPr>
              <w:t>ЦНМВЛ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6D0BE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:rsidR="00771146" w:rsidRPr="00771146" w:rsidRDefault="00771146" w:rsidP="00532A73">
            <w:pPr>
              <w:ind w:left="720" w:hanging="184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2019 – 20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Направление </w:t>
            </w:r>
            <w:r w:rsidR="00E2669F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="00C87881">
              <w:rPr>
                <w:rFonts w:eastAsia="Times New Roman"/>
                <w:sz w:val="24"/>
                <w:szCs w:val="24"/>
                <w:lang w:eastAsia="ru-RU"/>
              </w:rPr>
              <w:t xml:space="preserve">специальность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подготовки:</w:t>
            </w:r>
          </w:p>
          <w:p w:rsidR="00771146" w:rsidRPr="00771146" w:rsidRDefault="00E2669F" w:rsidP="006D0BEB">
            <w:pPr>
              <w:ind w:left="519" w:firstLine="1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36.06.01 </w:t>
            </w:r>
            <w:r w:rsidR="007238A9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F10FD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етеринария и зоотехния</w:t>
            </w:r>
            <w:r w:rsidR="007238A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="00F10FDC">
              <w:rPr>
                <w:rFonts w:eastAsia="Times New Roman"/>
                <w:sz w:val="24"/>
                <w:szCs w:val="24"/>
                <w:lang w:eastAsia="ru-RU"/>
              </w:rPr>
              <w:t xml:space="preserve"> профиль 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06.02.02 </w:t>
            </w:r>
            <w:r w:rsidR="007238A9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F10FDC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етеринарная микробиология, вирусология, эпизоотология, микология с микотоксикологией и иммунология</w:t>
            </w:r>
            <w:r w:rsidR="007238A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771146" w:rsidRPr="00771146" w:rsidRDefault="0085702C" w:rsidP="00532A73">
            <w:pPr>
              <w:ind w:left="53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Иванова Ольга Евгеньевна</w:t>
            </w:r>
            <w:r w:rsidR="009365F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7F528F">
              <w:rPr>
                <w:rFonts w:eastAsia="Times New Roman"/>
                <w:sz w:val="24"/>
                <w:szCs w:val="24"/>
                <w:lang w:eastAsia="ru-RU"/>
              </w:rPr>
              <w:t>заведующий отделением биотехнологии</w:t>
            </w:r>
            <w:r w:rsidR="009365FA">
              <w:rPr>
                <w:rFonts w:eastAsia="Times New Roman"/>
                <w:sz w:val="24"/>
                <w:szCs w:val="24"/>
                <w:lang w:eastAsia="ru-RU"/>
              </w:rPr>
              <w:t xml:space="preserve"> ФГБУ «ВГНКИ»</w:t>
            </w:r>
            <w:r w:rsidR="00AF4D68">
              <w:rPr>
                <w:rFonts w:eastAsia="Times New Roman"/>
                <w:sz w:val="24"/>
                <w:szCs w:val="24"/>
                <w:lang w:eastAsia="ru-RU"/>
              </w:rPr>
              <w:t>, к</w:t>
            </w:r>
            <w:r w:rsidR="00AF4D68" w:rsidRPr="0077114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AF4D68">
              <w:rPr>
                <w:rFonts w:eastAsia="Times New Roman"/>
                <w:sz w:val="24"/>
                <w:szCs w:val="24"/>
                <w:lang w:eastAsia="ru-RU"/>
              </w:rPr>
              <w:t>вет</w:t>
            </w:r>
            <w:r w:rsidR="00AF4D68" w:rsidRPr="00771146">
              <w:rPr>
                <w:rFonts w:eastAsia="Times New Roman"/>
                <w:sz w:val="24"/>
                <w:szCs w:val="24"/>
                <w:lang w:eastAsia="ru-RU"/>
              </w:rPr>
              <w:t>.н.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:rsidR="00C87881" w:rsidRPr="00713BA3" w:rsidRDefault="007F528F" w:rsidP="00713BA3">
            <w:pPr>
              <w:ind w:left="53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F52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«Изучение механизмов возникновения резистентности бактерий рода </w:t>
            </w:r>
            <w:proofErr w:type="spellStart"/>
            <w:r w:rsidRPr="007F52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Enterococcus</w:t>
            </w:r>
            <w:proofErr w:type="spellEnd"/>
            <w:r w:rsidRPr="007F52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циркулирующих на птицефабриках, к антимикробным средствам»</w:t>
            </w:r>
            <w:r w:rsidR="00FC0CC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0CC9">
              <w:rPr>
                <w:sz w:val="24"/>
              </w:rPr>
              <w:t>У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тверждена решением </w:t>
            </w:r>
            <w:r w:rsidR="00FC0CC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Учё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ного совета 29.11.2019, протокол № 4</w:t>
            </w:r>
            <w:r w:rsidR="00FC0CC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и приказом ФГБУ «ВГНКИ» от 03.12.2020</w:t>
            </w:r>
            <w:r w:rsidR="00FC0CC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FC0CC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0CC9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390. 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  <w:p w:rsidR="00771146" w:rsidRPr="00AF4D68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:rsidR="00771146" w:rsidRPr="00AF4D68" w:rsidRDefault="00771146" w:rsidP="006D0BEB">
            <w:pPr>
              <w:ind w:left="519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Pr="00AF4D68">
              <w:rPr>
                <w:rFonts w:eastAsia="Times New Roman"/>
                <w:sz w:val="24"/>
                <w:szCs w:val="24"/>
                <w:lang w:eastAsia="ru-RU"/>
              </w:rPr>
              <w:t xml:space="preserve">.: </w:t>
            </w:r>
            <w:r w:rsidR="00713BA3" w:rsidRPr="00AF4D68">
              <w:rPr>
                <w:rFonts w:eastAsia="Times New Roman"/>
                <w:sz w:val="24"/>
                <w:szCs w:val="24"/>
                <w:lang w:eastAsia="ru-RU"/>
              </w:rPr>
              <w:t>+7 (499) 253-14-73</w:t>
            </w:r>
          </w:p>
          <w:p w:rsidR="00771146" w:rsidRPr="00AF4D68" w:rsidRDefault="00771146" w:rsidP="006D0BEB">
            <w:pPr>
              <w:ind w:left="519"/>
              <w:rPr>
                <w:rFonts w:eastAsia="Times New Roman"/>
                <w:sz w:val="24"/>
                <w:szCs w:val="24"/>
                <w:lang w:eastAsia="ru-RU"/>
              </w:rPr>
            </w:pPr>
            <w:r w:rsidRPr="007F528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AF4D6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F528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AF4D68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526E5C" w:rsidRPr="00AF4D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26E5C">
              <w:rPr>
                <w:rFonts w:eastAsia="Times New Roman"/>
                <w:sz w:val="24"/>
                <w:szCs w:val="24"/>
                <w:lang w:val="en-US" w:eastAsia="ru-RU"/>
              </w:rPr>
              <w:t>a</w:t>
            </w:r>
            <w:r w:rsidR="00526E5C" w:rsidRPr="00AF4D6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F528F">
              <w:rPr>
                <w:rFonts w:eastAsia="Times New Roman"/>
                <w:sz w:val="24"/>
                <w:szCs w:val="24"/>
                <w:lang w:val="en-US" w:eastAsia="ru-RU"/>
              </w:rPr>
              <w:t>pomazkova</w:t>
            </w:r>
            <w:proofErr w:type="spellEnd"/>
            <w:r w:rsidR="00526E5C" w:rsidRPr="00AF4D68">
              <w:rPr>
                <w:rFonts w:eastAsia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526E5C">
              <w:rPr>
                <w:rFonts w:eastAsia="Times New Roman"/>
                <w:sz w:val="24"/>
                <w:szCs w:val="24"/>
                <w:lang w:val="en-US" w:eastAsia="ru-RU"/>
              </w:rPr>
              <w:t>vgnki</w:t>
            </w:r>
            <w:proofErr w:type="spellEnd"/>
            <w:r w:rsidR="00526E5C" w:rsidRPr="00AF4D6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26E5C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C666F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Рабочая комната:</w:t>
            </w:r>
            <w:r w:rsidR="00526E5C" w:rsidRPr="00526E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D0C12" w:rsidRDefault="007F528F" w:rsidP="006D0BEB">
            <w:pPr>
              <w:ind w:left="519" w:firstLine="75"/>
              <w:rPr>
                <w:rFonts w:eastAsia="Times New Roman"/>
                <w:sz w:val="24"/>
                <w:szCs w:val="24"/>
                <w:lang w:eastAsia="ru-RU"/>
              </w:rPr>
            </w:pPr>
            <w:r w:rsidRPr="007F528F">
              <w:rPr>
                <w:rFonts w:eastAsia="Times New Roman"/>
                <w:sz w:val="24"/>
                <w:szCs w:val="24"/>
                <w:lang w:eastAsia="ru-RU"/>
              </w:rPr>
              <w:t>123317, г. Москва, Звенигородское ш., 5</w:t>
            </w:r>
            <w:r w:rsidR="00526E5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0022FD" w:rsidRDefault="000022FD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BC52EE" w:rsidRPr="00771146" w:rsidRDefault="00BC52EE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2D0C12" w:rsidRPr="002F7459" w:rsidTr="004159C0">
        <w:trPr>
          <w:tblCellSpacing w:w="15" w:type="dxa"/>
        </w:trPr>
        <w:tc>
          <w:tcPr>
            <w:tcW w:w="9800" w:type="dxa"/>
            <w:gridSpan w:val="2"/>
          </w:tcPr>
          <w:p w:rsidR="007735A6" w:rsidRDefault="007735A6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735A6" w:rsidRDefault="007735A6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735A6" w:rsidRDefault="007735A6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735A6" w:rsidRDefault="007735A6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735A6" w:rsidRDefault="007735A6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D0C12" w:rsidRDefault="002D0C12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0C1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Результаты промежуточной аттестации:</w:t>
            </w:r>
          </w:p>
          <w:p w:rsidR="005B6F6A" w:rsidRPr="00771146" w:rsidRDefault="005B6F6A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9640" w:type="dxa"/>
              <w:tblLook w:val="04A0" w:firstRow="1" w:lastRow="0" w:firstColumn="1" w:lastColumn="0" w:noHBand="0" w:noVBand="1"/>
            </w:tblPr>
            <w:tblGrid>
              <w:gridCol w:w="657"/>
              <w:gridCol w:w="7140"/>
              <w:gridCol w:w="1843"/>
            </w:tblGrid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7140" w:type="dxa"/>
                  <w:vAlign w:val="center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Наименование дисциплины</w:t>
                  </w:r>
                </w:p>
              </w:tc>
              <w:tc>
                <w:tcPr>
                  <w:tcW w:w="1843" w:type="dxa"/>
                  <w:vAlign w:val="center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История и философия науки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1843" w:type="dxa"/>
                </w:tcPr>
                <w:p w:rsidR="002D0C12" w:rsidRDefault="007F528F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Методология научных исследований 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Основы преподавания в высшей школе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Информационно-коммуникационные технологии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140" w:type="dxa"/>
                </w:tcPr>
                <w:p w:rsidR="002D0C12" w:rsidRDefault="009B5660" w:rsidP="009B5660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Ветеринарная микробиология, вирусология, эпизоотология, микология с микотоксикологией и иммунология </w:t>
                  </w:r>
                </w:p>
              </w:tc>
              <w:tc>
                <w:tcPr>
                  <w:tcW w:w="1843" w:type="dxa"/>
                </w:tcPr>
                <w:p w:rsidR="002D0C12" w:rsidRDefault="002F7459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40" w:type="dxa"/>
                </w:tcPr>
                <w:p w:rsidR="002D0C12" w:rsidRDefault="00FD7683" w:rsidP="00FD7683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Современные методы лабораторной диагностики бактериальных болезней животных</w:t>
                  </w:r>
                  <w:r w:rsidR="009B566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2D0C12" w:rsidRDefault="002F7459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FD7683" w:rsidTr="00532A73">
              <w:tc>
                <w:tcPr>
                  <w:tcW w:w="657" w:type="dxa"/>
                </w:tcPr>
                <w:p w:rsidR="00FD7683" w:rsidRDefault="00FD7683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40" w:type="dxa"/>
                </w:tcPr>
                <w:p w:rsidR="00FD7683" w:rsidRDefault="00FD7683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Практика по получению профессиональных умений и опыта профессиональной деятельности </w:t>
                  </w:r>
                </w:p>
              </w:tc>
              <w:tc>
                <w:tcPr>
                  <w:tcW w:w="1843" w:type="dxa"/>
                </w:tcPr>
                <w:p w:rsidR="00FD7683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FD7683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140" w:type="dxa"/>
                </w:tcPr>
                <w:p w:rsidR="002D0C12" w:rsidRDefault="00FD7683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Педагогическая практика</w:t>
                  </w:r>
                </w:p>
              </w:tc>
              <w:tc>
                <w:tcPr>
                  <w:tcW w:w="1843" w:type="dxa"/>
                </w:tcPr>
                <w:p w:rsidR="002D0C12" w:rsidRDefault="002F7459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FD7683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40" w:type="dxa"/>
                </w:tcPr>
                <w:p w:rsidR="002D0C12" w:rsidRDefault="00FD7683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Научно-исследовательская деятельность и подготовка научно-квалификационной работы 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05800" w:rsidTr="00532A73">
              <w:tc>
                <w:tcPr>
                  <w:tcW w:w="9640" w:type="dxa"/>
                  <w:gridSpan w:val="3"/>
                </w:tcPr>
                <w:p w:rsidR="00205800" w:rsidRPr="00205800" w:rsidRDefault="00205800" w:rsidP="00B52F8A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205800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Результаты сдачи кандидатских экзаменов:</w:t>
                  </w:r>
                </w:p>
              </w:tc>
            </w:tr>
            <w:tr w:rsidR="00AE6FCE" w:rsidTr="00532A73">
              <w:tc>
                <w:tcPr>
                  <w:tcW w:w="657" w:type="dxa"/>
                </w:tcPr>
                <w:p w:rsidR="00AE6FCE" w:rsidRDefault="00AE6FCE" w:rsidP="00AE6FCE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0" w:type="dxa"/>
                </w:tcPr>
                <w:p w:rsidR="00AE6FCE" w:rsidRDefault="00AE6FCE" w:rsidP="00AE6FCE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История и философия науки</w:t>
                  </w:r>
                </w:p>
              </w:tc>
              <w:tc>
                <w:tcPr>
                  <w:tcW w:w="1843" w:type="dxa"/>
                </w:tcPr>
                <w:p w:rsidR="00AE6FCE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AE6FCE" w:rsidTr="00532A73">
              <w:tc>
                <w:tcPr>
                  <w:tcW w:w="657" w:type="dxa"/>
                </w:tcPr>
                <w:p w:rsidR="00AE6FCE" w:rsidRDefault="00AE6FCE" w:rsidP="00AE6FCE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0" w:type="dxa"/>
                </w:tcPr>
                <w:p w:rsidR="00AE6FCE" w:rsidRDefault="00AE6FCE" w:rsidP="00AE6FCE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1843" w:type="dxa"/>
                </w:tcPr>
                <w:p w:rsidR="00AE6FCE" w:rsidRDefault="007F528F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205800" w:rsidTr="00532A73">
              <w:tc>
                <w:tcPr>
                  <w:tcW w:w="657" w:type="dxa"/>
                </w:tcPr>
                <w:p w:rsidR="00205800" w:rsidRDefault="00205800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0" w:type="dxa"/>
                </w:tcPr>
                <w:p w:rsidR="00205800" w:rsidRDefault="00AE6FCE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Ветеринарная микробиология, вирусология, эпизоотология, микология с микотоксикологией и иммунология</w:t>
                  </w:r>
                </w:p>
              </w:tc>
              <w:tc>
                <w:tcPr>
                  <w:tcW w:w="1843" w:type="dxa"/>
                </w:tcPr>
                <w:p w:rsidR="00205800" w:rsidRDefault="00205800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159C0" w:rsidRDefault="00535649" w:rsidP="00B35CA5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Научные публикации</w:t>
            </w:r>
            <w:r w:rsidR="00AE6FCE" w:rsidRPr="007711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65A18" w:rsidRDefault="007F528F" w:rsidP="005046AD">
            <w:pPr>
              <w:ind w:left="456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Смирнова </w:t>
            </w:r>
            <w:proofErr w:type="spellStart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>И.Р</w:t>
            </w:r>
            <w:proofErr w:type="spellEnd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>Друковский</w:t>
            </w:r>
            <w:proofErr w:type="spellEnd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>С.Г</w:t>
            </w:r>
            <w:proofErr w:type="spellEnd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., Гришина </w:t>
            </w:r>
            <w:proofErr w:type="spellStart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>А.С</w:t>
            </w:r>
            <w:proofErr w:type="spellEnd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., Иванова О.Е., Помазкова А.В., Шишкина Н.Н. Изучение влияния качества мясного сырья и безопасности процессов при производстве готовых варёно-копчёных изделий / </w:t>
            </w:r>
            <w:proofErr w:type="spellStart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>И.Р.Смирнова</w:t>
            </w:r>
            <w:proofErr w:type="spellEnd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>С.Г</w:t>
            </w:r>
            <w:proofErr w:type="spellEnd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>Друковский</w:t>
            </w:r>
            <w:proofErr w:type="spellEnd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>А.С</w:t>
            </w:r>
            <w:proofErr w:type="spellEnd"/>
            <w:r w:rsidRPr="007F528F">
              <w:rPr>
                <w:rFonts w:eastAsia="Times New Roman"/>
                <w:bCs/>
                <w:sz w:val="24"/>
                <w:szCs w:val="24"/>
                <w:lang w:eastAsia="ru-RU"/>
              </w:rPr>
              <w:t>. Гришина, О.Е. Иванова, А.В. Помазкова, Н.Н. Шишкина // Международный научно-исследовательский журнал «Успехи современной науки», том 9, №3, 2017. – С.183-190.</w:t>
            </w:r>
          </w:p>
          <w:p w:rsidR="00532A73" w:rsidRPr="00713BA3" w:rsidRDefault="00065A18" w:rsidP="005046AD">
            <w:pPr>
              <w:ind w:left="456"/>
              <w:jc w:val="both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</w:t>
            </w:r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. Dmitry A. Makarov, Olga E. </w:t>
            </w:r>
            <w:proofErr w:type="spellStart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Ivanova</w:t>
            </w:r>
            <w:proofErr w:type="spellEnd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, Sergey Yu. </w:t>
            </w:r>
            <w:proofErr w:type="spellStart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Karabanov</w:t>
            </w:r>
            <w:proofErr w:type="spellEnd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, Maria A. Gergel and Anastasia V. </w:t>
            </w:r>
            <w:proofErr w:type="spellStart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Pomazkova</w:t>
            </w:r>
            <w:proofErr w:type="spellEnd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, Antimicrobial resistance of commensal </w:t>
            </w:r>
            <w:proofErr w:type="spellStart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Escherihia</w:t>
            </w:r>
            <w:proofErr w:type="spellEnd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coli from food-producing animals in Russia, Veterinary world, VW/Accept/249/2020, Scopus: </w:t>
            </w:r>
            <w:proofErr w:type="spellStart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Citescore</w:t>
            </w:r>
            <w:proofErr w:type="spellEnd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– 2.2, </w:t>
            </w:r>
            <w:proofErr w:type="spellStart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SJR</w:t>
            </w:r>
            <w:proofErr w:type="spellEnd"/>
            <w:r w:rsidR="007F528F" w:rsidRPr="007F528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 xml:space="preserve"> – 0,495, SNIP – 1,230.</w:t>
            </w:r>
          </w:p>
        </w:tc>
      </w:tr>
    </w:tbl>
    <w:p w:rsidR="00065A18" w:rsidRPr="00713BA3" w:rsidRDefault="00535649" w:rsidP="00B35CA5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Участие в научных </w:t>
      </w:r>
      <w:r w:rsidR="00771146" w:rsidRPr="00771146">
        <w:rPr>
          <w:rFonts w:eastAsia="Times New Roman"/>
          <w:b/>
          <w:bCs/>
          <w:sz w:val="24"/>
          <w:szCs w:val="24"/>
          <w:lang w:eastAsia="ru-RU"/>
        </w:rPr>
        <w:t>конференциях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и семинарах</w:t>
      </w:r>
      <w:r w:rsidR="00771146" w:rsidRPr="00771146">
        <w:rPr>
          <w:rFonts w:eastAsia="Times New Roman"/>
          <w:b/>
          <w:bCs/>
          <w:sz w:val="24"/>
          <w:szCs w:val="24"/>
          <w:lang w:eastAsia="ru-RU"/>
        </w:rPr>
        <w:t>:</w:t>
      </w:r>
      <w:r w:rsidR="00713BA3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387107" w:rsidRDefault="00771146" w:rsidP="00B35CA5">
      <w:pPr>
        <w:spacing w:before="100" w:beforeAutospacing="1" w:after="100" w:afterAutospacing="1"/>
        <w:rPr>
          <w:rFonts w:eastAsia="Times New Roman"/>
          <w:bCs/>
          <w:sz w:val="24"/>
          <w:szCs w:val="24"/>
          <w:lang w:eastAsia="ru-RU"/>
        </w:rPr>
      </w:pPr>
      <w:r w:rsidRPr="00713BA3">
        <w:rPr>
          <w:rFonts w:eastAsia="Times New Roman"/>
          <w:b/>
          <w:bCs/>
          <w:sz w:val="24"/>
          <w:szCs w:val="24"/>
          <w:lang w:eastAsia="ru-RU"/>
        </w:rPr>
        <w:t>Участие в грантах</w:t>
      </w:r>
      <w:r w:rsidRPr="00387107">
        <w:rPr>
          <w:rFonts w:eastAsia="Times New Roman"/>
          <w:bCs/>
          <w:sz w:val="24"/>
          <w:szCs w:val="24"/>
          <w:lang w:eastAsia="ru-RU"/>
        </w:rPr>
        <w:t>:</w:t>
      </w:r>
      <w:r w:rsidR="00713BA3" w:rsidRPr="00387107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035F28" w:rsidRPr="006D0BEB" w:rsidRDefault="00035F28" w:rsidP="00035F28">
      <w:pPr>
        <w:ind w:left="426"/>
        <w:jc w:val="both"/>
        <w:rPr>
          <w:rFonts w:eastAsia="Times New Roman"/>
          <w:color w:val="222222"/>
          <w:sz w:val="24"/>
          <w:szCs w:val="24"/>
          <w:lang w:eastAsia="ru-RU"/>
        </w:rPr>
      </w:pPr>
      <w:r w:rsidRPr="00117AE2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«Фундаментальные исследования перемещений патогенных микроорганизмов и вирусов в пищевых системах и создание инновационных средств их предотвращения с использованием антимикробных материалов и физических методов воздействий на биологические объекты»</w:t>
      </w:r>
      <w:r w:rsidR="00A27283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.</w:t>
      </w:r>
      <w:r w:rsidRPr="00117AE2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A27283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Ф</w:t>
      </w:r>
      <w:r w:rsidRPr="00117AE2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инансируе</w:t>
      </w:r>
      <w:r w:rsidR="00A27283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тся</w:t>
      </w:r>
      <w:r w:rsidRPr="00117AE2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Министерством науки и высшего образования в рамках подпрограммы «Фундаментальные научные исследования для долгосрочного развития и обеспечения конкурентоспособности общества и государства»</w:t>
      </w:r>
      <w:r w:rsidRPr="00117AE2">
        <w:rPr>
          <w:rFonts w:eastAsia="Times New Roman"/>
          <w:sz w:val="24"/>
          <w:szCs w:val="24"/>
          <w:lang w:eastAsia="ru-RU"/>
        </w:rPr>
        <w:t xml:space="preserve">. </w:t>
      </w:r>
      <w:r w:rsidRPr="00117AE2">
        <w:rPr>
          <w:rFonts w:eastAsia="Times New Roman"/>
          <w:color w:val="222222"/>
          <w:sz w:val="24"/>
          <w:szCs w:val="24"/>
          <w:lang w:eastAsia="ru-RU"/>
        </w:rPr>
        <w:t>Ведущая организация </w:t>
      </w:r>
      <w:r w:rsidRPr="00117AE2">
        <w:rPr>
          <w:rFonts w:eastAsia="Times New Roman"/>
          <w:b/>
          <w:bCs/>
          <w:color w:val="222222"/>
          <w:sz w:val="24"/>
          <w:szCs w:val="24"/>
          <w:lang w:eastAsia="ru-RU"/>
        </w:rPr>
        <w:t>- </w:t>
      </w:r>
      <w:r w:rsidRPr="00117AE2">
        <w:rPr>
          <w:rFonts w:eastAsia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научное учреждение «Федеральный научный центр пищевых систем им. </w:t>
      </w:r>
      <w:proofErr w:type="spellStart"/>
      <w:r w:rsidRPr="00117AE2">
        <w:rPr>
          <w:rFonts w:eastAsia="Times New Roman"/>
          <w:color w:val="222222"/>
          <w:sz w:val="24"/>
          <w:szCs w:val="24"/>
          <w:lang w:eastAsia="ru-RU"/>
        </w:rPr>
        <w:t>В.М</w:t>
      </w:r>
      <w:proofErr w:type="spellEnd"/>
      <w:r w:rsidRPr="00117AE2">
        <w:rPr>
          <w:rFonts w:eastAsia="Times New Roman"/>
          <w:color w:val="222222"/>
          <w:sz w:val="24"/>
          <w:szCs w:val="24"/>
          <w:lang w:eastAsia="ru-RU"/>
        </w:rPr>
        <w:t>. Горбатова» РАН. </w:t>
      </w:r>
      <w:r w:rsidR="00B72954">
        <w:rPr>
          <w:rFonts w:eastAsia="Times New Roman"/>
          <w:color w:val="222222"/>
          <w:sz w:val="24"/>
          <w:szCs w:val="24"/>
          <w:lang w:eastAsia="ru-RU"/>
        </w:rPr>
        <w:t xml:space="preserve">Срок </w:t>
      </w:r>
      <w:r w:rsidR="000A53E0">
        <w:rPr>
          <w:rFonts w:eastAsia="Times New Roman"/>
          <w:color w:val="222222"/>
          <w:sz w:val="24"/>
          <w:szCs w:val="24"/>
          <w:lang w:eastAsia="ru-RU"/>
        </w:rPr>
        <w:t>вы</w:t>
      </w:r>
      <w:r w:rsidR="00B72954">
        <w:rPr>
          <w:rFonts w:eastAsia="Times New Roman"/>
          <w:color w:val="222222"/>
          <w:sz w:val="24"/>
          <w:szCs w:val="24"/>
          <w:lang w:eastAsia="ru-RU"/>
        </w:rPr>
        <w:t xml:space="preserve">полнения </w:t>
      </w:r>
      <w:r w:rsidRPr="006D0BEB">
        <w:rPr>
          <w:rFonts w:eastAsia="Times New Roman"/>
          <w:color w:val="222222"/>
          <w:sz w:val="24"/>
          <w:szCs w:val="24"/>
          <w:lang w:eastAsia="ru-RU"/>
        </w:rPr>
        <w:t xml:space="preserve">2020-2022 </w:t>
      </w:r>
      <w:r w:rsidRPr="00117AE2">
        <w:rPr>
          <w:rFonts w:eastAsia="Times New Roman"/>
          <w:color w:val="222222"/>
          <w:sz w:val="24"/>
          <w:szCs w:val="24"/>
          <w:lang w:eastAsia="ru-RU"/>
        </w:rPr>
        <w:t>гг.</w:t>
      </w:r>
      <w:r w:rsidRPr="006D0BEB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</w:p>
    <w:p w:rsidR="000A53E0" w:rsidRPr="006D0BEB" w:rsidRDefault="000A53E0" w:rsidP="00035F28">
      <w:pPr>
        <w:ind w:left="426"/>
        <w:jc w:val="both"/>
        <w:rPr>
          <w:rFonts w:eastAsia="Times New Roman"/>
          <w:color w:val="222222"/>
          <w:sz w:val="24"/>
          <w:szCs w:val="24"/>
          <w:lang w:eastAsia="ru-RU"/>
        </w:rPr>
      </w:pPr>
    </w:p>
    <w:p w:rsidR="00E83127" w:rsidRDefault="00532A73" w:rsidP="00B35CA5">
      <w:pPr>
        <w:spacing w:before="100" w:beforeAutospacing="1" w:after="100" w:afterAutospacing="1"/>
        <w:rPr>
          <w:b/>
          <w:sz w:val="24"/>
          <w:szCs w:val="24"/>
        </w:rPr>
      </w:pPr>
      <w:r w:rsidRPr="00532A73">
        <w:rPr>
          <w:b/>
          <w:sz w:val="24"/>
          <w:szCs w:val="24"/>
        </w:rPr>
        <w:lastRenderedPageBreak/>
        <w:t>Повышение квалификации</w:t>
      </w:r>
      <w:r>
        <w:rPr>
          <w:b/>
          <w:sz w:val="24"/>
          <w:szCs w:val="24"/>
        </w:rPr>
        <w:t>:</w:t>
      </w:r>
    </w:p>
    <w:p w:rsidR="00065A18" w:rsidRDefault="00065A18" w:rsidP="00F77018">
      <w:pPr>
        <w:tabs>
          <w:tab w:val="left" w:pos="652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65A18">
        <w:rPr>
          <w:sz w:val="24"/>
          <w:szCs w:val="24"/>
        </w:rPr>
        <w:t xml:space="preserve">. «Эффективный менеджмент лаборатории в соответствии с требованиями ГОСТ ISO/IES 17025-2019 «Общие требования к компетентности испытательных и калибровочных лабораторий» и приказом Минэкономразвития России от 26.10.2020 </w:t>
      </w:r>
      <w:r w:rsidR="007C3DE1">
        <w:rPr>
          <w:sz w:val="24"/>
          <w:szCs w:val="24"/>
        </w:rPr>
        <w:t xml:space="preserve">г. </w:t>
      </w:r>
      <w:r w:rsidRPr="00065A18">
        <w:rPr>
          <w:sz w:val="24"/>
          <w:szCs w:val="24"/>
        </w:rPr>
        <w:t>№</w:t>
      </w:r>
      <w:r w:rsidR="005046AD">
        <w:rPr>
          <w:sz w:val="24"/>
          <w:szCs w:val="24"/>
        </w:rPr>
        <w:t xml:space="preserve"> </w:t>
      </w:r>
      <w:r w:rsidRPr="00065A18">
        <w:rPr>
          <w:sz w:val="24"/>
          <w:szCs w:val="24"/>
        </w:rPr>
        <w:t>707</w:t>
      </w:r>
      <w:r w:rsidR="005046AD">
        <w:rPr>
          <w:sz w:val="24"/>
          <w:szCs w:val="24"/>
        </w:rPr>
        <w:t xml:space="preserve">. </w:t>
      </w:r>
      <w:r w:rsidR="005046AD" w:rsidRPr="00065A18">
        <w:rPr>
          <w:sz w:val="24"/>
          <w:szCs w:val="24"/>
        </w:rPr>
        <w:t>ФГБУ «ВГНКИ»</w:t>
      </w:r>
      <w:r w:rsidR="005046AD">
        <w:rPr>
          <w:sz w:val="24"/>
          <w:szCs w:val="24"/>
        </w:rPr>
        <w:t>.</w:t>
      </w:r>
      <w:r w:rsidR="005046AD" w:rsidRPr="007C3DE1">
        <w:rPr>
          <w:sz w:val="24"/>
          <w:szCs w:val="24"/>
        </w:rPr>
        <w:t xml:space="preserve"> </w:t>
      </w:r>
      <w:r w:rsidR="005046AD" w:rsidRPr="00065A18">
        <w:rPr>
          <w:sz w:val="24"/>
          <w:szCs w:val="24"/>
        </w:rPr>
        <w:t>18 часов</w:t>
      </w:r>
      <w:r w:rsidR="005046AD">
        <w:rPr>
          <w:sz w:val="24"/>
          <w:szCs w:val="24"/>
        </w:rPr>
        <w:t>.</w:t>
      </w:r>
      <w:r w:rsidR="005046AD" w:rsidRPr="00FB3B63">
        <w:rPr>
          <w:sz w:val="24"/>
          <w:szCs w:val="24"/>
        </w:rPr>
        <w:t xml:space="preserve"> </w:t>
      </w:r>
      <w:r w:rsidR="005046AD">
        <w:rPr>
          <w:sz w:val="24"/>
          <w:szCs w:val="24"/>
        </w:rPr>
        <w:t>С</w:t>
      </w:r>
      <w:r w:rsidRPr="00065A18">
        <w:rPr>
          <w:sz w:val="24"/>
          <w:szCs w:val="24"/>
        </w:rPr>
        <w:t xml:space="preserve">ерия 0297 № 01084, регистрационный № 0109 </w:t>
      </w:r>
      <w:proofErr w:type="spellStart"/>
      <w:r w:rsidRPr="00065A18">
        <w:rPr>
          <w:sz w:val="24"/>
          <w:szCs w:val="24"/>
        </w:rPr>
        <w:t>ЭМЛ</w:t>
      </w:r>
      <w:proofErr w:type="spellEnd"/>
      <w:r w:rsidRPr="00065A18">
        <w:rPr>
          <w:sz w:val="24"/>
          <w:szCs w:val="24"/>
        </w:rPr>
        <w:t xml:space="preserve"> г. Москва</w:t>
      </w:r>
      <w:r w:rsidR="005046AD">
        <w:rPr>
          <w:sz w:val="24"/>
          <w:szCs w:val="24"/>
        </w:rPr>
        <w:t>,</w:t>
      </w:r>
      <w:r w:rsidRPr="00065A18">
        <w:rPr>
          <w:sz w:val="24"/>
          <w:szCs w:val="24"/>
        </w:rPr>
        <w:t xml:space="preserve"> с 01.02.2021</w:t>
      </w:r>
      <w:r w:rsidR="007C3DE1">
        <w:rPr>
          <w:sz w:val="24"/>
          <w:szCs w:val="24"/>
        </w:rPr>
        <w:t xml:space="preserve"> </w:t>
      </w:r>
      <w:r w:rsidRPr="00065A18">
        <w:rPr>
          <w:sz w:val="24"/>
          <w:szCs w:val="24"/>
        </w:rPr>
        <w:t>г</w:t>
      </w:r>
      <w:r w:rsidR="007C3DE1">
        <w:rPr>
          <w:sz w:val="24"/>
          <w:szCs w:val="24"/>
        </w:rPr>
        <w:t>.</w:t>
      </w:r>
      <w:r w:rsidRPr="00065A18">
        <w:rPr>
          <w:sz w:val="24"/>
          <w:szCs w:val="24"/>
        </w:rPr>
        <w:t xml:space="preserve"> по 03.02.2021</w:t>
      </w:r>
      <w:r w:rsidR="007C3DE1">
        <w:rPr>
          <w:sz w:val="24"/>
          <w:szCs w:val="24"/>
        </w:rPr>
        <w:t xml:space="preserve"> </w:t>
      </w:r>
      <w:r w:rsidRPr="00065A18">
        <w:rPr>
          <w:sz w:val="24"/>
          <w:szCs w:val="24"/>
        </w:rPr>
        <w:t xml:space="preserve">г. </w:t>
      </w:r>
    </w:p>
    <w:p w:rsidR="00065A18" w:rsidRDefault="00065A18" w:rsidP="00F77018">
      <w:pPr>
        <w:tabs>
          <w:tab w:val="left" w:pos="6521"/>
        </w:tabs>
        <w:ind w:left="426"/>
        <w:jc w:val="both"/>
        <w:rPr>
          <w:sz w:val="24"/>
          <w:szCs w:val="24"/>
        </w:rPr>
      </w:pPr>
      <w:r w:rsidRPr="00065A18">
        <w:rPr>
          <w:sz w:val="24"/>
          <w:szCs w:val="24"/>
        </w:rPr>
        <w:t xml:space="preserve">2. </w:t>
      </w:r>
      <w:r w:rsidR="005046AD">
        <w:rPr>
          <w:sz w:val="24"/>
          <w:szCs w:val="24"/>
        </w:rPr>
        <w:t>«</w:t>
      </w:r>
      <w:r w:rsidRPr="00065A18">
        <w:rPr>
          <w:sz w:val="24"/>
          <w:szCs w:val="24"/>
        </w:rPr>
        <w:t>Безопасная эксплуатация со</w:t>
      </w:r>
      <w:r w:rsidR="004F5B55">
        <w:rPr>
          <w:sz w:val="24"/>
          <w:szCs w:val="24"/>
        </w:rPr>
        <w:t>судов, работающих под давлением</w:t>
      </w:r>
      <w:r w:rsidRPr="00065A18">
        <w:rPr>
          <w:sz w:val="24"/>
          <w:szCs w:val="24"/>
        </w:rPr>
        <w:t xml:space="preserve">». </w:t>
      </w:r>
      <w:proofErr w:type="spellStart"/>
      <w:r w:rsidR="005046AD" w:rsidRPr="00065A18">
        <w:rPr>
          <w:sz w:val="24"/>
          <w:szCs w:val="24"/>
        </w:rPr>
        <w:t>НОЧУ</w:t>
      </w:r>
      <w:proofErr w:type="spellEnd"/>
      <w:r w:rsidR="005046AD" w:rsidRPr="00065A18">
        <w:rPr>
          <w:sz w:val="24"/>
          <w:szCs w:val="24"/>
        </w:rPr>
        <w:t xml:space="preserve"> «</w:t>
      </w:r>
      <w:proofErr w:type="spellStart"/>
      <w:r w:rsidR="005046AD" w:rsidRPr="00065A18">
        <w:rPr>
          <w:sz w:val="24"/>
          <w:szCs w:val="24"/>
        </w:rPr>
        <w:t>ОДПО</w:t>
      </w:r>
      <w:proofErr w:type="spellEnd"/>
      <w:r w:rsidR="005046AD" w:rsidRPr="00065A18">
        <w:rPr>
          <w:sz w:val="24"/>
          <w:szCs w:val="24"/>
        </w:rPr>
        <w:t xml:space="preserve"> Профцентр»</w:t>
      </w:r>
      <w:r w:rsidR="005046AD">
        <w:rPr>
          <w:sz w:val="24"/>
          <w:szCs w:val="24"/>
        </w:rPr>
        <w:t>.</w:t>
      </w:r>
      <w:r w:rsidR="005046AD" w:rsidRPr="00065A18">
        <w:rPr>
          <w:sz w:val="24"/>
          <w:szCs w:val="24"/>
        </w:rPr>
        <w:t xml:space="preserve"> </w:t>
      </w:r>
      <w:r w:rsidRPr="00065A18">
        <w:rPr>
          <w:sz w:val="24"/>
          <w:szCs w:val="24"/>
        </w:rPr>
        <w:t>г. Москва, 31 июля 2020 г</w:t>
      </w:r>
      <w:r>
        <w:rPr>
          <w:sz w:val="24"/>
          <w:szCs w:val="24"/>
        </w:rPr>
        <w:t>.</w:t>
      </w:r>
    </w:p>
    <w:sectPr w:rsidR="00065A18" w:rsidSect="000022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81" w:rsidRDefault="008F7581" w:rsidP="000022FD">
      <w:r>
        <w:separator/>
      </w:r>
    </w:p>
  </w:endnote>
  <w:endnote w:type="continuationSeparator" w:id="0">
    <w:p w:rsidR="008F7581" w:rsidRDefault="008F7581" w:rsidP="0000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81" w:rsidRDefault="008F7581" w:rsidP="000022FD">
      <w:r>
        <w:separator/>
      </w:r>
    </w:p>
  </w:footnote>
  <w:footnote w:type="continuationSeparator" w:id="0">
    <w:p w:rsidR="008F7581" w:rsidRDefault="008F7581" w:rsidP="0000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12839"/>
      <w:docPartObj>
        <w:docPartGallery w:val="Page Numbers (Top of Page)"/>
        <w:docPartUnique/>
      </w:docPartObj>
    </w:sdtPr>
    <w:sdtEndPr/>
    <w:sdtContent>
      <w:p w:rsidR="000022FD" w:rsidRDefault="000022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45">
          <w:rPr>
            <w:noProof/>
          </w:rPr>
          <w:t>3</w:t>
        </w:r>
        <w:r>
          <w:fldChar w:fldCharType="end"/>
        </w:r>
      </w:p>
    </w:sdtContent>
  </w:sdt>
  <w:p w:rsidR="000022FD" w:rsidRDefault="000022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CCC"/>
    <w:multiLevelType w:val="multilevel"/>
    <w:tmpl w:val="A814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11C51"/>
    <w:multiLevelType w:val="multilevel"/>
    <w:tmpl w:val="097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D4722"/>
    <w:multiLevelType w:val="multilevel"/>
    <w:tmpl w:val="510800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6"/>
    <w:rsid w:val="000022FD"/>
    <w:rsid w:val="00011236"/>
    <w:rsid w:val="00020130"/>
    <w:rsid w:val="00025925"/>
    <w:rsid w:val="00035F28"/>
    <w:rsid w:val="00065A18"/>
    <w:rsid w:val="000A53E0"/>
    <w:rsid w:val="000B40D2"/>
    <w:rsid w:val="000C666F"/>
    <w:rsid w:val="00114E8F"/>
    <w:rsid w:val="00117AE2"/>
    <w:rsid w:val="00134592"/>
    <w:rsid w:val="001A6AFF"/>
    <w:rsid w:val="001B466B"/>
    <w:rsid w:val="00202058"/>
    <w:rsid w:val="00205800"/>
    <w:rsid w:val="00257E38"/>
    <w:rsid w:val="002C4FD1"/>
    <w:rsid w:val="002D0C12"/>
    <w:rsid w:val="002F7459"/>
    <w:rsid w:val="00351E2C"/>
    <w:rsid w:val="00387107"/>
    <w:rsid w:val="003E6558"/>
    <w:rsid w:val="004159C0"/>
    <w:rsid w:val="00450E45"/>
    <w:rsid w:val="0045115E"/>
    <w:rsid w:val="00466C31"/>
    <w:rsid w:val="00493BAB"/>
    <w:rsid w:val="004D7F7C"/>
    <w:rsid w:val="004E29C4"/>
    <w:rsid w:val="004F5B55"/>
    <w:rsid w:val="005046AD"/>
    <w:rsid w:val="005144E9"/>
    <w:rsid w:val="00526E5C"/>
    <w:rsid w:val="00532A73"/>
    <w:rsid w:val="00535649"/>
    <w:rsid w:val="00591B33"/>
    <w:rsid w:val="005961C9"/>
    <w:rsid w:val="005B6F6A"/>
    <w:rsid w:val="0061519B"/>
    <w:rsid w:val="0061689F"/>
    <w:rsid w:val="006238F0"/>
    <w:rsid w:val="006338E4"/>
    <w:rsid w:val="00677D40"/>
    <w:rsid w:val="006C5055"/>
    <w:rsid w:val="006D0BEB"/>
    <w:rsid w:val="006E0925"/>
    <w:rsid w:val="00713BA3"/>
    <w:rsid w:val="007238A9"/>
    <w:rsid w:val="00771146"/>
    <w:rsid w:val="007735A6"/>
    <w:rsid w:val="007C3DE1"/>
    <w:rsid w:val="007C63DD"/>
    <w:rsid w:val="007D01BD"/>
    <w:rsid w:val="007F528F"/>
    <w:rsid w:val="0083269B"/>
    <w:rsid w:val="0084756B"/>
    <w:rsid w:val="0085702C"/>
    <w:rsid w:val="008700A3"/>
    <w:rsid w:val="0087246B"/>
    <w:rsid w:val="008B2583"/>
    <w:rsid w:val="008F1206"/>
    <w:rsid w:val="008F7581"/>
    <w:rsid w:val="009365FA"/>
    <w:rsid w:val="00940E83"/>
    <w:rsid w:val="009A2A02"/>
    <w:rsid w:val="009B5660"/>
    <w:rsid w:val="00A27283"/>
    <w:rsid w:val="00AB4ABD"/>
    <w:rsid w:val="00AE6FCE"/>
    <w:rsid w:val="00AF4D68"/>
    <w:rsid w:val="00B032A5"/>
    <w:rsid w:val="00B35CA5"/>
    <w:rsid w:val="00B40C48"/>
    <w:rsid w:val="00B52F8A"/>
    <w:rsid w:val="00B72954"/>
    <w:rsid w:val="00B90F4A"/>
    <w:rsid w:val="00BB06D5"/>
    <w:rsid w:val="00BC52EE"/>
    <w:rsid w:val="00BD067F"/>
    <w:rsid w:val="00C800E1"/>
    <w:rsid w:val="00C87881"/>
    <w:rsid w:val="00CF619D"/>
    <w:rsid w:val="00CF6A98"/>
    <w:rsid w:val="00DB4C7B"/>
    <w:rsid w:val="00DC51BF"/>
    <w:rsid w:val="00E2669F"/>
    <w:rsid w:val="00E602D1"/>
    <w:rsid w:val="00E77B08"/>
    <w:rsid w:val="00E829A3"/>
    <w:rsid w:val="00E83127"/>
    <w:rsid w:val="00EC18F0"/>
    <w:rsid w:val="00EF5128"/>
    <w:rsid w:val="00F10FDC"/>
    <w:rsid w:val="00F32E04"/>
    <w:rsid w:val="00F77018"/>
    <w:rsid w:val="00F806E1"/>
    <w:rsid w:val="00F81648"/>
    <w:rsid w:val="00F83AB6"/>
    <w:rsid w:val="00FB3B63"/>
    <w:rsid w:val="00FC0CC9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4700-A73A-4979-8186-2AB3589D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14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14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11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114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146"/>
    <w:rPr>
      <w:b/>
      <w:bCs/>
    </w:rPr>
  </w:style>
  <w:style w:type="table" w:styleId="a6">
    <w:name w:val="Table Grid"/>
    <w:basedOn w:val="a1"/>
    <w:uiPriority w:val="39"/>
    <w:rsid w:val="002D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22FD"/>
  </w:style>
  <w:style w:type="paragraph" w:styleId="a9">
    <w:name w:val="footer"/>
    <w:basedOn w:val="a"/>
    <w:link w:val="aa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22FD"/>
  </w:style>
  <w:style w:type="paragraph" w:styleId="ab">
    <w:name w:val="Balloon Text"/>
    <w:basedOn w:val="a"/>
    <w:link w:val="ac"/>
    <w:uiPriority w:val="99"/>
    <w:semiHidden/>
    <w:unhideWhenUsed/>
    <w:rsid w:val="006151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Хромченков Валерий Дмитриевич</cp:lastModifiedBy>
  <cp:revision>4</cp:revision>
  <cp:lastPrinted>2021-03-17T12:28:00Z</cp:lastPrinted>
  <dcterms:created xsi:type="dcterms:W3CDTF">2021-11-30T05:56:00Z</dcterms:created>
  <dcterms:modified xsi:type="dcterms:W3CDTF">2021-11-30T06:09:00Z</dcterms:modified>
</cp:coreProperties>
</file>