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98" w:rsidRPr="00DD5098" w:rsidRDefault="00DD5098" w:rsidP="00DD50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8">
        <w:rPr>
          <w:rFonts w:ascii="Times New Roman" w:hAnsi="Times New Roman" w:cs="Times New Roman"/>
          <w:b/>
          <w:sz w:val="24"/>
          <w:szCs w:val="24"/>
        </w:rPr>
        <w:t>Ветеринарный мониторинг резистентности бактерий к антимикробным</w:t>
      </w:r>
    </w:p>
    <w:p w:rsidR="006D651D" w:rsidRDefault="00DD5098" w:rsidP="00DD50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98">
        <w:rPr>
          <w:rFonts w:ascii="Times New Roman" w:hAnsi="Times New Roman" w:cs="Times New Roman"/>
          <w:b/>
          <w:sz w:val="24"/>
          <w:szCs w:val="24"/>
        </w:rPr>
        <w:t>средствам и выявление генетических детерми</w:t>
      </w:r>
      <w:r>
        <w:rPr>
          <w:rFonts w:ascii="Times New Roman" w:hAnsi="Times New Roman" w:cs="Times New Roman"/>
          <w:b/>
          <w:sz w:val="24"/>
          <w:szCs w:val="24"/>
        </w:rPr>
        <w:t xml:space="preserve">нант резистентности из объектов </w:t>
      </w:r>
      <w:r w:rsidRPr="00DD5098">
        <w:rPr>
          <w:rFonts w:ascii="Times New Roman" w:hAnsi="Times New Roman" w:cs="Times New Roman"/>
          <w:b/>
          <w:sz w:val="24"/>
          <w:szCs w:val="24"/>
        </w:rPr>
        <w:t>окружающей среды</w:t>
      </w:r>
    </w:p>
    <w:p w:rsidR="00DD5098" w:rsidRDefault="00DD5098" w:rsidP="00DD50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098" w:rsidRPr="00394CA8" w:rsidRDefault="00DD5098" w:rsidP="00DD50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EF1612">
        <w:trPr>
          <w:trHeight w:val="79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EF1612" w:rsidRDefault="00DD5098" w:rsidP="00DD5098">
            <w:pPr>
              <w:jc w:val="both"/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Ветеринарный мониторинг резистен</w:t>
            </w:r>
            <w:r>
              <w:rPr>
                <w:rFonts w:ascii="Times New Roman" w:hAnsi="Times New Roman" w:cs="Times New Roman"/>
              </w:rPr>
              <w:t xml:space="preserve">тности бактерий к антимикробным </w:t>
            </w:r>
            <w:r w:rsidRPr="00DD5098">
              <w:rPr>
                <w:rFonts w:ascii="Times New Roman" w:hAnsi="Times New Roman" w:cs="Times New Roman"/>
              </w:rPr>
              <w:t>средствам и выявление генетических детерми</w:t>
            </w:r>
            <w:r>
              <w:rPr>
                <w:rFonts w:ascii="Times New Roman" w:hAnsi="Times New Roman" w:cs="Times New Roman"/>
              </w:rPr>
              <w:t xml:space="preserve">нант резистентности из объектов </w:t>
            </w:r>
            <w:r w:rsidRPr="00DD5098">
              <w:rPr>
                <w:rFonts w:ascii="Times New Roman" w:hAnsi="Times New Roman" w:cs="Times New Roman"/>
              </w:rPr>
              <w:t>окружающей среды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098" w:rsidRPr="003F67D4" w:rsidRDefault="00DD5098" w:rsidP="00DD50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DD5098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FC50A9">
              <w:rPr>
                <w:rFonts w:ascii="Times New Roman" w:hAnsi="Times New Roman" w:cs="Times New Roman"/>
              </w:rPr>
              <w:t xml:space="preserve"> год</w:t>
            </w:r>
            <w:r w:rsidR="001D6DAA"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A75F87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Проведённый по заказу ВОЗ мета-анализ научных исслед</w:t>
            </w:r>
            <w:r>
              <w:rPr>
                <w:rFonts w:ascii="Times New Roman" w:hAnsi="Times New Roman" w:cs="Times New Roman"/>
              </w:rPr>
              <w:t xml:space="preserve">ований выявил 89 исследований с </w:t>
            </w:r>
            <w:r w:rsidRPr="00DD5098">
              <w:rPr>
                <w:rFonts w:ascii="Times New Roman" w:hAnsi="Times New Roman" w:cs="Times New Roman"/>
              </w:rPr>
              <w:t>адекватными данными о том, что ограничение объёмов применения антимикробных средств в</w:t>
            </w:r>
          </w:p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жив</w:t>
            </w:r>
            <w:r>
              <w:rPr>
                <w:rFonts w:ascii="Times New Roman" w:hAnsi="Times New Roman" w:cs="Times New Roman"/>
              </w:rPr>
              <w:t xml:space="preserve">отноводстве приводит к снижению </w:t>
            </w:r>
            <w:r w:rsidRPr="00DD5098">
              <w:rPr>
                <w:rFonts w:ascii="Times New Roman" w:hAnsi="Times New Roman" w:cs="Times New Roman"/>
              </w:rPr>
              <w:t>антибиотикорезист</w:t>
            </w:r>
            <w:r>
              <w:rPr>
                <w:rFonts w:ascii="Times New Roman" w:hAnsi="Times New Roman" w:cs="Times New Roman"/>
              </w:rPr>
              <w:t xml:space="preserve">ентности у бактерий, выделяемых </w:t>
            </w:r>
            <w:r w:rsidRPr="00DD5098">
              <w:rPr>
                <w:rFonts w:ascii="Times New Roman" w:hAnsi="Times New Roman" w:cs="Times New Roman"/>
              </w:rPr>
              <w:t>от животных и 4 раб</w:t>
            </w:r>
            <w:r>
              <w:rPr>
                <w:rFonts w:ascii="Times New Roman" w:hAnsi="Times New Roman" w:cs="Times New Roman"/>
              </w:rPr>
              <w:t xml:space="preserve">оты, показывающих, что отказ от антибиотиков в животноводстве </w:t>
            </w:r>
            <w:r w:rsidRPr="00DD5098">
              <w:rPr>
                <w:rFonts w:ascii="Times New Roman" w:hAnsi="Times New Roman" w:cs="Times New Roman"/>
              </w:rPr>
              <w:t>приведёт к снижению чувствительност</w:t>
            </w:r>
            <w:r>
              <w:rPr>
                <w:rFonts w:ascii="Times New Roman" w:hAnsi="Times New Roman" w:cs="Times New Roman"/>
              </w:rPr>
              <w:t>и патогенов, выделяемых у людей</w:t>
            </w:r>
            <w:r w:rsidRPr="00DD5098">
              <w:rPr>
                <w:rFonts w:ascii="Times New Roman" w:hAnsi="Times New Roman" w:cs="Times New Roman"/>
              </w:rPr>
              <w:t>.</w:t>
            </w:r>
          </w:p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 xml:space="preserve">Яркий пример связи использования антибиотиков в </w:t>
            </w:r>
            <w:r>
              <w:rPr>
                <w:rFonts w:ascii="Times New Roman" w:hAnsi="Times New Roman" w:cs="Times New Roman"/>
              </w:rPr>
              <w:t xml:space="preserve">животноводстве и устойчивости у </w:t>
            </w:r>
            <w:r w:rsidRPr="00DD5098">
              <w:rPr>
                <w:rFonts w:ascii="Times New Roman" w:hAnsi="Times New Roman" w:cs="Times New Roman"/>
              </w:rPr>
              <w:t>человека: колистин.</w:t>
            </w:r>
          </w:p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Долгое время мало использовавшийся в медицине из-за побоч</w:t>
            </w:r>
            <w:r>
              <w:rPr>
                <w:rFonts w:ascii="Times New Roman" w:hAnsi="Times New Roman" w:cs="Times New Roman"/>
              </w:rPr>
              <w:t xml:space="preserve">ной токсичности, но в 2017 году </w:t>
            </w:r>
            <w:r w:rsidRPr="00DD5098">
              <w:rPr>
                <w:rFonts w:ascii="Times New Roman" w:hAnsi="Times New Roman" w:cs="Times New Roman"/>
              </w:rPr>
              <w:t>был включен в список резервных препаратов. Между тем, с начала 80х колистин активно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098">
              <w:rPr>
                <w:rFonts w:ascii="Times New Roman" w:hAnsi="Times New Roman" w:cs="Times New Roman"/>
              </w:rPr>
              <w:t>используется в животноводстве, в том числе и в каче</w:t>
            </w:r>
            <w:r>
              <w:rPr>
                <w:rFonts w:ascii="Times New Roman" w:hAnsi="Times New Roman" w:cs="Times New Roman"/>
              </w:rPr>
              <w:t xml:space="preserve">стве стимулятора роста. Научные </w:t>
            </w:r>
            <w:r w:rsidRPr="00DD5098">
              <w:rPr>
                <w:rFonts w:ascii="Times New Roman" w:hAnsi="Times New Roman" w:cs="Times New Roman"/>
              </w:rPr>
              <w:t>исследования говорят о том, что именно ветеринарное применения явилось причиной</w:t>
            </w:r>
          </w:p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распространения через плазмиды гена устойчивости к колис</w:t>
            </w:r>
            <w:r>
              <w:rPr>
                <w:rFonts w:ascii="Times New Roman" w:hAnsi="Times New Roman" w:cs="Times New Roman"/>
              </w:rPr>
              <w:t xml:space="preserve">тину mcr-1, который в настоящее </w:t>
            </w:r>
            <w:r w:rsidRPr="00DD5098">
              <w:rPr>
                <w:rFonts w:ascii="Times New Roman" w:hAnsi="Times New Roman" w:cs="Times New Roman"/>
              </w:rPr>
              <w:t>время обнаруживают и у людей. При этом частота распространения гена у отбираемых от</w:t>
            </w:r>
          </w:p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животных изолятов бактерий прямо пропорциональн</w:t>
            </w:r>
            <w:r>
              <w:rPr>
                <w:rFonts w:ascii="Times New Roman" w:hAnsi="Times New Roman" w:cs="Times New Roman"/>
              </w:rPr>
              <w:t xml:space="preserve">а объёмам применения колистина. </w:t>
            </w:r>
            <w:r w:rsidRPr="00DD5098">
              <w:rPr>
                <w:rFonts w:ascii="Times New Roman" w:hAnsi="Times New Roman" w:cs="Times New Roman"/>
              </w:rPr>
              <w:t>Сложно количественно определить вклад антибио</w:t>
            </w:r>
            <w:r>
              <w:rPr>
                <w:rFonts w:ascii="Times New Roman" w:hAnsi="Times New Roman" w:cs="Times New Roman"/>
              </w:rPr>
              <w:t xml:space="preserve">тикорезистентности у животных в </w:t>
            </w:r>
            <w:r w:rsidRPr="00DD5098">
              <w:rPr>
                <w:rFonts w:ascii="Times New Roman" w:hAnsi="Times New Roman" w:cs="Times New Roman"/>
              </w:rPr>
              <w:t>медицинскую проблему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D5098">
              <w:rPr>
                <w:rFonts w:ascii="Times New Roman" w:hAnsi="Times New Roman" w:cs="Times New Roman"/>
              </w:rPr>
              <w:t>В работе Федерального института оценки риска BfR (</w:t>
            </w:r>
            <w:r>
              <w:rPr>
                <w:rFonts w:ascii="Times New Roman" w:hAnsi="Times New Roman" w:cs="Times New Roman"/>
              </w:rPr>
              <w:t xml:space="preserve">Берлин) было установлено, что в </w:t>
            </w:r>
            <w:r w:rsidRPr="00DD5098">
              <w:rPr>
                <w:rFonts w:ascii="Times New Roman" w:hAnsi="Times New Roman" w:cs="Times New Roman"/>
              </w:rPr>
              <w:t>примерно 3% зафиксированных клинических случаев</w:t>
            </w:r>
            <w:r>
              <w:rPr>
                <w:rFonts w:ascii="Times New Roman" w:hAnsi="Times New Roman" w:cs="Times New Roman"/>
              </w:rPr>
              <w:t xml:space="preserve"> инфекции MRSA возбудитель имел </w:t>
            </w:r>
            <w:r w:rsidRPr="00DD5098">
              <w:rPr>
                <w:rFonts w:ascii="Times New Roman" w:hAnsi="Times New Roman" w:cs="Times New Roman"/>
              </w:rPr>
              <w:t>происхождения с фермы. Голландские исследователи установили существенный вклад</w:t>
            </w:r>
          </w:p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передачи ESBL-кишечной палочки от свиней к фермерам</w:t>
            </w:r>
            <w:r>
              <w:rPr>
                <w:rFonts w:ascii="Times New Roman" w:hAnsi="Times New Roman" w:cs="Times New Roman"/>
              </w:rPr>
              <w:t xml:space="preserve">. По их данным, до 10% изолятов </w:t>
            </w:r>
            <w:r w:rsidRPr="00DD5098">
              <w:rPr>
                <w:rFonts w:ascii="Times New Roman" w:hAnsi="Times New Roman" w:cs="Times New Roman"/>
              </w:rPr>
              <w:t>кишечной палочки, выделяемых от людей, может иметь происхождение от животных.</w:t>
            </w:r>
          </w:p>
          <w:p w:rsidR="00DD5098" w:rsidRPr="00DD5098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Показано увеличение распространения устойчивых бактерий</w:t>
            </w:r>
            <w:r>
              <w:rPr>
                <w:rFonts w:ascii="Times New Roman" w:hAnsi="Times New Roman" w:cs="Times New Roman"/>
              </w:rPr>
              <w:t xml:space="preserve"> и генов устойчивости в почве в </w:t>
            </w:r>
            <w:r w:rsidRPr="00DD5098">
              <w:rPr>
                <w:rFonts w:ascii="Times New Roman" w:hAnsi="Times New Roman" w:cs="Times New Roman"/>
              </w:rPr>
              <w:t>результате попадания в неё антибиотиков с отходами животноводческих предприятий.</w:t>
            </w:r>
          </w:p>
          <w:p w:rsidR="00653934" w:rsidRDefault="00DD5098" w:rsidP="00DD5098">
            <w:pPr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 xml:space="preserve">Показана возможность приобретения генов устойчивости </w:t>
            </w:r>
            <w:r>
              <w:rPr>
                <w:rFonts w:ascii="Times New Roman" w:hAnsi="Times New Roman" w:cs="Times New Roman"/>
              </w:rPr>
              <w:t xml:space="preserve">клинически значимыми патогенами </w:t>
            </w:r>
            <w:r w:rsidRPr="00DD5098">
              <w:rPr>
                <w:rFonts w:ascii="Times New Roman" w:hAnsi="Times New Roman" w:cs="Times New Roman"/>
              </w:rPr>
              <w:t>от свободноживущих и комменсальных бактерий.</w:t>
            </w:r>
          </w:p>
          <w:p w:rsidR="00DD5098" w:rsidRPr="005F2089" w:rsidRDefault="00DD5098" w:rsidP="00DD50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DD5098" w:rsidRPr="00DD5098" w:rsidRDefault="00DD5098" w:rsidP="00DD5098">
            <w:pPr>
              <w:jc w:val="both"/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Разработка методических рекомендаций по проведени</w:t>
            </w:r>
            <w:r>
              <w:rPr>
                <w:rFonts w:ascii="Times New Roman" w:hAnsi="Times New Roman" w:cs="Times New Roman"/>
              </w:rPr>
              <w:t xml:space="preserve">ю мониторинга, направленного на </w:t>
            </w:r>
            <w:r w:rsidRPr="00DD5098">
              <w:rPr>
                <w:rFonts w:ascii="Times New Roman" w:hAnsi="Times New Roman" w:cs="Times New Roman"/>
              </w:rPr>
              <w:t xml:space="preserve">выявление мультирезистентных штаммов для </w:t>
            </w:r>
            <w:r>
              <w:rPr>
                <w:rFonts w:ascii="Times New Roman" w:hAnsi="Times New Roman" w:cs="Times New Roman"/>
              </w:rPr>
              <w:t xml:space="preserve">безопасного использования АМП в </w:t>
            </w:r>
            <w:r w:rsidRPr="00DD5098">
              <w:rPr>
                <w:rFonts w:ascii="Times New Roman" w:hAnsi="Times New Roman" w:cs="Times New Roman"/>
              </w:rPr>
              <w:t>животноводстве и ветеринарии, а также для минимизации рисков распространения</w:t>
            </w:r>
          </w:p>
          <w:p w:rsidR="006D651D" w:rsidRPr="00FC50A9" w:rsidRDefault="00DD5098" w:rsidP="00DD5098">
            <w:pPr>
              <w:jc w:val="both"/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антибиотикорезистентности.</w:t>
            </w:r>
          </w:p>
        </w:tc>
      </w:tr>
      <w:tr w:rsidR="00801F67" w:rsidRPr="00FC50A9" w:rsidTr="009D65C5">
        <w:trPr>
          <w:trHeight w:val="130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373" w:type="dxa"/>
          </w:tcPr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Будут выделены и идентифицированы культуры тестируемых микроорганизмов.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Будут получены сведения об устойчивости выде</w:t>
            </w:r>
            <w:r>
              <w:rPr>
                <w:rFonts w:ascii="Times New Roman" w:hAnsi="Times New Roman" w:cs="Times New Roman"/>
              </w:rPr>
              <w:t xml:space="preserve">ленных изолятов к антимикробным </w:t>
            </w:r>
            <w:r w:rsidRPr="00DD5098">
              <w:rPr>
                <w:rFonts w:ascii="Times New Roman" w:hAnsi="Times New Roman" w:cs="Times New Roman"/>
              </w:rPr>
              <w:t>средствам.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Будут изучены генетические особеннос</w:t>
            </w:r>
            <w:r>
              <w:rPr>
                <w:rFonts w:ascii="Times New Roman" w:hAnsi="Times New Roman" w:cs="Times New Roman"/>
              </w:rPr>
              <w:t xml:space="preserve">ти и механизмы резистентности к </w:t>
            </w:r>
            <w:r w:rsidRPr="00DD5098">
              <w:rPr>
                <w:rFonts w:ascii="Times New Roman" w:hAnsi="Times New Roman" w:cs="Times New Roman"/>
              </w:rPr>
              <w:t>антибиотикам ветеринарного назначения бактерий, выделяемых от 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098">
              <w:rPr>
                <w:rFonts w:ascii="Times New Roman" w:hAnsi="Times New Roman" w:cs="Times New Roman"/>
              </w:rPr>
              <w:t>объектов окружающей среды, из продовольственного сырья и пищевых продуктов.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Будут проведены исследования бактериальны</w:t>
            </w:r>
            <w:r>
              <w:rPr>
                <w:rFonts w:ascii="Times New Roman" w:hAnsi="Times New Roman" w:cs="Times New Roman"/>
              </w:rPr>
              <w:t xml:space="preserve">х сообществ от животных и птиц, </w:t>
            </w:r>
            <w:r w:rsidRPr="00DD5098">
              <w:rPr>
                <w:rFonts w:ascii="Times New Roman" w:hAnsi="Times New Roman" w:cs="Times New Roman"/>
              </w:rPr>
              <w:t>объектов окружающей среды для выявления в конк</w:t>
            </w:r>
            <w:r>
              <w:rPr>
                <w:rFonts w:ascii="Times New Roman" w:hAnsi="Times New Roman" w:cs="Times New Roman"/>
              </w:rPr>
              <w:t xml:space="preserve">ретных микробиотах генетических </w:t>
            </w:r>
            <w:r w:rsidRPr="00DD5098">
              <w:rPr>
                <w:rFonts w:ascii="Times New Roman" w:hAnsi="Times New Roman" w:cs="Times New Roman"/>
              </w:rPr>
              <w:t>детерминант резистентности.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На основании полученных данных будут разра</w:t>
            </w:r>
            <w:r>
              <w:rPr>
                <w:rFonts w:ascii="Times New Roman" w:hAnsi="Times New Roman" w:cs="Times New Roman"/>
              </w:rPr>
              <w:t xml:space="preserve">ботаны эффективные методики для </w:t>
            </w:r>
            <w:r w:rsidRPr="00DD5098">
              <w:rPr>
                <w:rFonts w:ascii="Times New Roman" w:hAnsi="Times New Roman" w:cs="Times New Roman"/>
              </w:rPr>
              <w:t>выявления наиболее часто встречающихся де</w:t>
            </w:r>
            <w:r>
              <w:rPr>
                <w:rFonts w:ascii="Times New Roman" w:hAnsi="Times New Roman" w:cs="Times New Roman"/>
              </w:rPr>
              <w:t xml:space="preserve">терминант резистентности (генов </w:t>
            </w:r>
            <w:r w:rsidRPr="00DD5098">
              <w:rPr>
                <w:rFonts w:ascii="Times New Roman" w:hAnsi="Times New Roman" w:cs="Times New Roman"/>
              </w:rPr>
              <w:t xml:space="preserve">резистентности к </w:t>
            </w:r>
            <w:r>
              <w:rPr>
                <w:rFonts w:ascii="Times New Roman" w:hAnsi="Times New Roman" w:cs="Times New Roman"/>
              </w:rPr>
              <w:t xml:space="preserve">антибиотикам различных классов, применяемых в ветеринарии, </w:t>
            </w:r>
            <w:r w:rsidRPr="00DD5098">
              <w:rPr>
                <w:rFonts w:ascii="Times New Roman" w:hAnsi="Times New Roman" w:cs="Times New Roman"/>
              </w:rPr>
              <w:t>конъюгативных плазмид, обеспечивающих мультирезистентные свойства бактерий и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возможность их горизонтального переноса) молекул</w:t>
            </w:r>
            <w:r>
              <w:rPr>
                <w:rFonts w:ascii="Times New Roman" w:hAnsi="Times New Roman" w:cs="Times New Roman"/>
              </w:rPr>
              <w:t xml:space="preserve">ярно-генетическими методами (не </w:t>
            </w:r>
            <w:r w:rsidRPr="00DD5098">
              <w:rPr>
                <w:rFonts w:ascii="Times New Roman" w:hAnsi="Times New Roman" w:cs="Times New Roman"/>
              </w:rPr>
              <w:t>менее 10).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Разработанные метод</w:t>
            </w:r>
            <w:r>
              <w:rPr>
                <w:rFonts w:ascii="Times New Roman" w:hAnsi="Times New Roman" w:cs="Times New Roman"/>
              </w:rPr>
              <w:t>ики позволят проводить экспресс-</w:t>
            </w:r>
            <w:r w:rsidRPr="00DD5098">
              <w:rPr>
                <w:rFonts w:ascii="Times New Roman" w:hAnsi="Times New Roman" w:cs="Times New Roman"/>
              </w:rPr>
              <w:t>выявление генетических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детерминант резистентности без предварите</w:t>
            </w:r>
            <w:r>
              <w:rPr>
                <w:rFonts w:ascii="Times New Roman" w:hAnsi="Times New Roman" w:cs="Times New Roman"/>
              </w:rPr>
              <w:t xml:space="preserve">льного изолирования чистых культур </w:t>
            </w:r>
            <w:r w:rsidRPr="00DD5098">
              <w:rPr>
                <w:rFonts w:ascii="Times New Roman" w:hAnsi="Times New Roman" w:cs="Times New Roman"/>
              </w:rPr>
              <w:t>микроорганизмов и могут быть использованы для мониторинга резистентности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бактерий к антими</w:t>
            </w:r>
            <w:r>
              <w:rPr>
                <w:rFonts w:ascii="Times New Roman" w:hAnsi="Times New Roman" w:cs="Times New Roman"/>
              </w:rPr>
              <w:t xml:space="preserve">кробным средствам ветеринарного </w:t>
            </w:r>
            <w:r w:rsidRPr="00DD5098">
              <w:rPr>
                <w:rFonts w:ascii="Times New Roman" w:hAnsi="Times New Roman" w:cs="Times New Roman"/>
              </w:rPr>
              <w:t>назначения.</w:t>
            </w:r>
          </w:p>
          <w:p w:rsidR="00DD5098" w:rsidRPr="00DD5098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>Будет разработана программа мониторинга по</w:t>
            </w:r>
            <w:r>
              <w:rPr>
                <w:rFonts w:ascii="Times New Roman" w:hAnsi="Times New Roman" w:cs="Times New Roman"/>
              </w:rPr>
              <w:t xml:space="preserve"> выявлению резистентных штаммов </w:t>
            </w:r>
            <w:r w:rsidRPr="00DD5098">
              <w:rPr>
                <w:rFonts w:ascii="Times New Roman" w:hAnsi="Times New Roman" w:cs="Times New Roman"/>
              </w:rPr>
              <w:t>микроорганизмов.</w:t>
            </w:r>
          </w:p>
          <w:p w:rsidR="00653934" w:rsidRPr="009D65C5" w:rsidRDefault="00DD5098" w:rsidP="00DD5098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D5098">
              <w:rPr>
                <w:rFonts w:ascii="Times New Roman" w:hAnsi="Times New Roman" w:cs="Times New Roman"/>
              </w:rPr>
              <w:t xml:space="preserve">Будут разработаны рекомендации по безопасному </w:t>
            </w:r>
            <w:r>
              <w:rPr>
                <w:rFonts w:ascii="Times New Roman" w:hAnsi="Times New Roman" w:cs="Times New Roman"/>
              </w:rPr>
              <w:t xml:space="preserve">использованию АМП в ветеринарии </w:t>
            </w:r>
            <w:r w:rsidRPr="00DD5098">
              <w:rPr>
                <w:rFonts w:ascii="Times New Roman" w:hAnsi="Times New Roman" w:cs="Times New Roman"/>
              </w:rPr>
              <w:t>и животноводстве и по ми</w:t>
            </w:r>
            <w:r>
              <w:rPr>
                <w:rFonts w:ascii="Times New Roman" w:hAnsi="Times New Roman" w:cs="Times New Roman"/>
              </w:rPr>
              <w:t xml:space="preserve">нимизации риска распространения </w:t>
            </w:r>
            <w:r w:rsidRPr="00DD5098">
              <w:rPr>
                <w:rFonts w:ascii="Times New Roman" w:hAnsi="Times New Roman" w:cs="Times New Roman"/>
              </w:rPr>
              <w:t>антибиотикорезистентности.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B4" w:rsidRDefault="007F70B4" w:rsidP="00801F67">
      <w:pPr>
        <w:spacing w:after="0" w:line="240" w:lineRule="auto"/>
      </w:pPr>
      <w:r>
        <w:separator/>
      </w:r>
    </w:p>
  </w:endnote>
  <w:endnote w:type="continuationSeparator" w:id="0">
    <w:p w:rsidR="007F70B4" w:rsidRDefault="007F70B4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B4" w:rsidRDefault="007F70B4" w:rsidP="00801F67">
      <w:pPr>
        <w:spacing w:after="0" w:line="240" w:lineRule="auto"/>
      </w:pPr>
      <w:r>
        <w:separator/>
      </w:r>
    </w:p>
  </w:footnote>
  <w:footnote w:type="continuationSeparator" w:id="0">
    <w:p w:rsidR="007F70B4" w:rsidRDefault="007F70B4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01DDD"/>
    <w:rsid w:val="00107FFB"/>
    <w:rsid w:val="00120459"/>
    <w:rsid w:val="001D6DAA"/>
    <w:rsid w:val="003818BC"/>
    <w:rsid w:val="00394CA8"/>
    <w:rsid w:val="003C33B8"/>
    <w:rsid w:val="003F67D4"/>
    <w:rsid w:val="004B4591"/>
    <w:rsid w:val="005F2089"/>
    <w:rsid w:val="00653934"/>
    <w:rsid w:val="00682A13"/>
    <w:rsid w:val="006D651D"/>
    <w:rsid w:val="006E29A9"/>
    <w:rsid w:val="007F70B4"/>
    <w:rsid w:val="00801F67"/>
    <w:rsid w:val="0082027D"/>
    <w:rsid w:val="008D40A8"/>
    <w:rsid w:val="009D65C5"/>
    <w:rsid w:val="00A13C64"/>
    <w:rsid w:val="00A75F87"/>
    <w:rsid w:val="00A81C0F"/>
    <w:rsid w:val="00A950BA"/>
    <w:rsid w:val="00C44AF5"/>
    <w:rsid w:val="00DD5098"/>
    <w:rsid w:val="00E33D63"/>
    <w:rsid w:val="00E3502E"/>
    <w:rsid w:val="00E6466F"/>
    <w:rsid w:val="00EF1612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47A1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5C25-BE5D-4C5D-AFA2-E9E45BF3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5</cp:revision>
  <dcterms:created xsi:type="dcterms:W3CDTF">2020-07-30T06:18:00Z</dcterms:created>
  <dcterms:modified xsi:type="dcterms:W3CDTF">2020-07-30T09:16:00Z</dcterms:modified>
</cp:coreProperties>
</file>